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9C55DA" w14:textId="77777777" w:rsidR="006A5EC0" w:rsidRDefault="00797184">
      <w:pPr>
        <w:pStyle w:val="a6"/>
        <w:ind w:left="0"/>
        <w:rPr>
          <w:rFonts w:ascii="TimesNewRomanPS-BoldMT" w:eastAsia="TimesNewRomanPS-BoldMT" w:hAnsi="TimesNewRomanPS-BoldMT" w:cs="TimesNewRomanPS-BoldMT"/>
          <w:color w:val="000000"/>
          <w:kern w:val="0"/>
          <w:sz w:val="25"/>
          <w:szCs w:val="25"/>
          <w:lang w:bidi="ar"/>
        </w:rPr>
      </w:pPr>
      <w:proofErr w:type="gramStart"/>
      <w:r>
        <w:rPr>
          <w:rFonts w:eastAsiaTheme="minorEastAsia" w:hint="eastAsia"/>
          <w:bCs w:val="0"/>
          <w:szCs w:val="24"/>
        </w:rPr>
        <w:t>万智牌违规</w:t>
      </w:r>
      <w:proofErr w:type="gramEnd"/>
      <w:r>
        <w:rPr>
          <w:rFonts w:eastAsiaTheme="minorEastAsia" w:hint="eastAsia"/>
          <w:bCs w:val="0"/>
          <w:szCs w:val="24"/>
        </w:rPr>
        <w:t>处理方针</w:t>
      </w:r>
    </w:p>
    <w:p w14:paraId="4A96686F" w14:textId="10AB9CB1" w:rsidR="006A5EC0" w:rsidRDefault="00797184">
      <w:pPr>
        <w:pStyle w:val="ReleaseDate"/>
        <w:rPr>
          <w:rFonts w:ascii="TimesNewRomanPS-ItalicMT" w:eastAsia="TimesNewRomanPS-ItalicMT" w:hAnsi="TimesNewRomanPS-ItalicMT" w:cs="TimesNewRomanPS-ItalicMT"/>
          <w:iCs/>
          <w:color w:val="000000"/>
          <w:lang w:bidi="ar"/>
        </w:rPr>
      </w:pPr>
      <w:r>
        <w:rPr>
          <w:rFonts w:hint="eastAsia"/>
        </w:rPr>
        <w:t>2024</w:t>
      </w:r>
      <w:r>
        <w:rPr>
          <w:rFonts w:hint="eastAsia"/>
        </w:rPr>
        <w:t>年</w:t>
      </w:r>
      <w:r w:rsidR="00E72D82">
        <w:t>9</w:t>
      </w:r>
      <w:r>
        <w:rPr>
          <w:rFonts w:hint="eastAsia"/>
        </w:rPr>
        <w:t>月</w:t>
      </w:r>
      <w:r w:rsidR="00E72D82">
        <w:t>23</w:t>
      </w:r>
      <w:r>
        <w:rPr>
          <w:rFonts w:hint="eastAsia"/>
        </w:rPr>
        <w:t>日生效</w:t>
      </w:r>
    </w:p>
    <w:p w14:paraId="073134CF" w14:textId="77777777" w:rsidR="006A5EC0" w:rsidRDefault="00797184">
      <w:pPr>
        <w:pStyle w:val="SectionTitle"/>
        <w:rPr>
          <w:rFonts w:eastAsiaTheme="minorEastAsia"/>
          <w:bCs w:val="0"/>
          <w:szCs w:val="24"/>
        </w:rPr>
      </w:pPr>
      <w:bookmarkStart w:id="0" w:name="_Toc178501860"/>
      <w:r>
        <w:rPr>
          <w:rFonts w:eastAsiaTheme="minorEastAsia" w:hint="eastAsia"/>
          <w:bCs w:val="0"/>
          <w:szCs w:val="24"/>
        </w:rPr>
        <w:t>引言</w:t>
      </w:r>
      <w:bookmarkEnd w:id="0"/>
    </w:p>
    <w:p w14:paraId="05C38B72" w14:textId="77777777" w:rsidR="006A5EC0" w:rsidRDefault="00797184">
      <w:pPr>
        <w:rPr>
          <w:rFonts w:ascii="Times New Roman" w:eastAsia="宋体" w:hAnsi="Times New Roman"/>
          <w:color w:val="000000"/>
          <w:lang w:bidi="ar"/>
        </w:rPr>
      </w:pPr>
      <w:r>
        <w:rPr>
          <w:rFonts w:hint="eastAsia"/>
        </w:rPr>
        <w:t>《</w:t>
      </w:r>
      <w:r>
        <w:rPr>
          <w:rFonts w:hint="eastAsia"/>
          <w:b/>
        </w:rPr>
        <w:t>万智牌</w:t>
      </w:r>
      <w:r>
        <w:rPr>
          <w:rFonts w:hint="eastAsia"/>
        </w:rPr>
        <w:t>违规处理方针》此份文档，是用来</w:t>
      </w:r>
      <w:r>
        <w:rPr>
          <w:rFonts w:cs="宋体" w:hint="eastAsia"/>
        </w:rPr>
        <w:t>在执法严格度（</w:t>
      </w:r>
      <w:r>
        <w:rPr>
          <w:rFonts w:cs="宋体" w:hint="eastAsia"/>
        </w:rPr>
        <w:t>REL</w:t>
      </w:r>
      <w:r>
        <w:rPr>
          <w:rFonts w:cs="宋体" w:hint="eastAsia"/>
        </w:rPr>
        <w:t>）为“</w:t>
      </w:r>
      <w:r>
        <w:rPr>
          <w:rFonts w:hint="eastAsia"/>
        </w:rPr>
        <w:t>竞争”或“专业”级别的比赛中发生违反规则事件时，为提供裁判适当的罚则与处理程序，并阐述其背后的原则。这是用来保护牌手免于犯下潜在的</w:t>
      </w:r>
      <w:r>
        <w:t>失误</w:t>
      </w:r>
      <w:r>
        <w:rPr>
          <w:rFonts w:hint="eastAsia"/>
        </w:rPr>
        <w:t>，也保护比赛本身的公正性。违反规则的行为通常应受处罚，否则规则将无法执行。执法严格度为一般</w:t>
      </w:r>
      <w:r>
        <w:t>等级</w:t>
      </w:r>
      <w:r>
        <w:rPr>
          <w:rFonts w:hint="eastAsia"/>
        </w:rPr>
        <w:t>的比赛使用《一般严格度下执法指南》。</w:t>
      </w:r>
    </w:p>
    <w:p w14:paraId="39C94844" w14:textId="77777777" w:rsidR="006A5EC0" w:rsidRDefault="00797184">
      <w:pPr>
        <w:pStyle w:val="SectionTitle"/>
        <w:rPr>
          <w:rFonts w:eastAsiaTheme="minorEastAsia"/>
          <w:bCs w:val="0"/>
          <w:szCs w:val="24"/>
        </w:rPr>
      </w:pPr>
      <w:bookmarkStart w:id="1" w:name="_Toc178501861"/>
      <w:r>
        <w:rPr>
          <w:rFonts w:eastAsiaTheme="minorEastAsia" w:hint="eastAsia"/>
          <w:bCs w:val="0"/>
          <w:szCs w:val="24"/>
        </w:rPr>
        <w:t>本文件架构</w:t>
      </w:r>
      <w:bookmarkEnd w:id="1"/>
    </w:p>
    <w:p w14:paraId="79E626DA" w14:textId="77777777" w:rsidR="006A5EC0" w:rsidRDefault="00797184">
      <w:pPr>
        <w:pStyle w:val="a5"/>
        <w:spacing w:beforeAutospacing="0" w:after="294" w:afterAutospacing="0"/>
      </w:pPr>
      <w:r>
        <w:rPr>
          <w:rFonts w:cstheme="minorBidi"/>
          <w:kern w:val="2"/>
        </w:rPr>
        <w:t>此文件分为两个主要部份：一般定义和原则（第</w:t>
      </w:r>
      <w:r>
        <w:rPr>
          <w:rFonts w:cstheme="minorBidi"/>
          <w:kern w:val="2"/>
        </w:rPr>
        <w:t>1</w:t>
      </w:r>
      <w:r>
        <w:rPr>
          <w:rFonts w:cstheme="minorBidi"/>
          <w:kern w:val="2"/>
        </w:rPr>
        <w:t>节），以及违规（第</w:t>
      </w:r>
      <w:r>
        <w:rPr>
          <w:rFonts w:cstheme="minorBidi"/>
          <w:kern w:val="2"/>
        </w:rPr>
        <w:t>2-4</w:t>
      </w:r>
      <w:r>
        <w:rPr>
          <w:rFonts w:cstheme="minorBidi"/>
          <w:kern w:val="2"/>
        </w:rPr>
        <w:t>节）。违规分为一些主分类（游戏行动失误、比赛失误及举止违背运动道德），以及为特定违规进一步区分副分类。</w:t>
      </w:r>
    </w:p>
    <w:p w14:paraId="0D6D6459" w14:textId="77777777" w:rsidR="006A5EC0" w:rsidRDefault="00797184">
      <w:pPr>
        <w:pStyle w:val="a5"/>
        <w:spacing w:beforeAutospacing="0" w:after="294" w:afterAutospacing="0"/>
        <w:rPr>
          <w:rFonts w:cstheme="minorBidi"/>
          <w:kern w:val="2"/>
        </w:rPr>
      </w:pPr>
      <w:r>
        <w:rPr>
          <w:rFonts w:cstheme="minorBidi"/>
          <w:kern w:val="2"/>
        </w:rPr>
        <w:t>欲知本文件中一些特别用语的定义，请参见</w:t>
      </w:r>
      <w:hyperlink r:id="rId8" w:tooltip="mtr" w:history="1">
        <w:r>
          <w:rPr>
            <w:rFonts w:cstheme="minorBidi"/>
            <w:kern w:val="2"/>
          </w:rPr>
          <w:t>《万智牌比赛规则》</w:t>
        </w:r>
      </w:hyperlink>
      <w:r>
        <w:rPr>
          <w:rFonts w:cstheme="minorBidi"/>
          <w:kern w:val="2"/>
        </w:rPr>
        <w:t>。最新版本的《万智牌比赛规则》可于此处获得：</w:t>
      </w:r>
      <w:hyperlink r:id="rId9" w:history="1">
        <w:r>
          <w:rPr>
            <w:rStyle w:val="a9"/>
            <w:rFonts w:cstheme="minorBidi"/>
            <w:kern w:val="2"/>
          </w:rPr>
          <w:t>https://wpn.wizards.com/en/rules-documents</w:t>
        </w:r>
      </w:hyperlink>
    </w:p>
    <w:p w14:paraId="38AF5438" w14:textId="77777777" w:rsidR="006A5EC0" w:rsidRDefault="00797184">
      <w:pPr>
        <w:pStyle w:val="a5"/>
        <w:spacing w:beforeAutospacing="0" w:after="294" w:afterAutospacing="0"/>
        <w:rPr>
          <w:rFonts w:cstheme="minorBidi"/>
          <w:kern w:val="2"/>
        </w:rPr>
      </w:pPr>
      <w:r>
        <w:rPr>
          <w:rFonts w:cstheme="minorBidi"/>
          <w:kern w:val="2"/>
        </w:rPr>
        <w:t>本文件以各种不同语言版本发行。若英语版本与非英文版本之间有相异之处，参与比赛者必须依据英文版本来诠释违规处理方针。</w:t>
      </w:r>
    </w:p>
    <w:p w14:paraId="393EB06D" w14:textId="77777777" w:rsidR="006A5EC0" w:rsidRDefault="00797184">
      <w:pPr>
        <w:pStyle w:val="a5"/>
        <w:spacing w:beforeAutospacing="0" w:after="294" w:afterAutospacing="0"/>
        <w:rPr>
          <w:rFonts w:cstheme="minorBidi"/>
          <w:kern w:val="2"/>
        </w:rPr>
      </w:pPr>
      <w:r>
        <w:rPr>
          <w:rFonts w:ascii="Calibri" w:eastAsia="Calibri" w:hAnsi="Calibri" w:cs="Calibri"/>
          <w:color w:val="333333"/>
        </w:rPr>
        <w:t>此文件系定期更新。欲</w:t>
      </w:r>
      <w:proofErr w:type="gramStart"/>
      <w:r>
        <w:rPr>
          <w:rFonts w:ascii="Calibri" w:eastAsia="Calibri" w:hAnsi="Calibri" w:cs="Calibri"/>
          <w:color w:val="333333"/>
        </w:rPr>
        <w:t>知最新</w:t>
      </w:r>
      <w:proofErr w:type="gramEnd"/>
      <w:r>
        <w:rPr>
          <w:rFonts w:ascii="Calibri" w:eastAsia="Calibri" w:hAnsi="Calibri" w:cs="Calibri"/>
          <w:color w:val="333333"/>
        </w:rPr>
        <w:t>版本，请参观这个</w:t>
      </w:r>
      <w:r>
        <w:rPr>
          <w:rFonts w:ascii="Calibri" w:eastAsia="宋体" w:hAnsi="Calibri" w:cs="Calibri" w:hint="eastAsia"/>
          <w:color w:val="333333"/>
        </w:rPr>
        <w:t>网</w:t>
      </w:r>
      <w:r>
        <w:rPr>
          <w:rFonts w:ascii="Calibri" w:eastAsia="Calibri" w:hAnsi="Calibri" w:cs="Calibri"/>
          <w:color w:val="333333"/>
        </w:rPr>
        <w:t>页:</w:t>
      </w:r>
      <w:hyperlink r:id="rId10" w:history="1">
        <w:r>
          <w:rPr>
            <w:rStyle w:val="a9"/>
            <w:rFonts w:cstheme="minorBidi"/>
            <w:kern w:val="2"/>
          </w:rPr>
          <w:t>https://wpn.wizards.com/en/rules-documents</w:t>
        </w:r>
      </w:hyperlink>
    </w:p>
    <w:p w14:paraId="35031566" w14:textId="77777777" w:rsidR="006A5EC0" w:rsidRDefault="006A5EC0">
      <w:pPr>
        <w:pStyle w:val="a5"/>
        <w:spacing w:beforeAutospacing="0" w:after="294" w:afterAutospacing="0"/>
        <w:rPr>
          <w:rFonts w:cstheme="minorBidi"/>
          <w:kern w:val="2"/>
        </w:rPr>
      </w:pPr>
    </w:p>
    <w:p w14:paraId="5258AEB0" w14:textId="77777777" w:rsidR="006A5EC0" w:rsidRDefault="006A5EC0">
      <w:pPr>
        <w:pStyle w:val="a5"/>
        <w:spacing w:beforeAutospacing="0" w:after="294" w:afterAutospacing="0"/>
        <w:rPr>
          <w:rFonts w:cstheme="minorBidi"/>
          <w:kern w:val="2"/>
        </w:rPr>
      </w:pPr>
    </w:p>
    <w:p w14:paraId="2F327E77" w14:textId="77777777" w:rsidR="006A5EC0" w:rsidRDefault="006A5EC0">
      <w:pPr>
        <w:pStyle w:val="a5"/>
        <w:spacing w:beforeAutospacing="0" w:after="294" w:afterAutospacing="0"/>
        <w:rPr>
          <w:rFonts w:cstheme="minorBidi"/>
          <w:kern w:val="2"/>
        </w:rPr>
      </w:pPr>
    </w:p>
    <w:p w14:paraId="3F2A5D9E" w14:textId="77777777" w:rsidR="006A5EC0" w:rsidRDefault="006A5EC0">
      <w:pPr>
        <w:pStyle w:val="a5"/>
        <w:spacing w:beforeAutospacing="0" w:after="294" w:afterAutospacing="0"/>
        <w:rPr>
          <w:rFonts w:cstheme="minorBidi"/>
          <w:kern w:val="2"/>
        </w:rPr>
      </w:pPr>
    </w:p>
    <w:p w14:paraId="57564DB0" w14:textId="77777777" w:rsidR="006A5EC0" w:rsidRDefault="006A5EC0">
      <w:pPr>
        <w:pStyle w:val="a5"/>
        <w:spacing w:beforeAutospacing="0" w:after="294" w:afterAutospacing="0"/>
        <w:rPr>
          <w:rFonts w:cstheme="minorBidi"/>
          <w:kern w:val="2"/>
        </w:rPr>
      </w:pPr>
    </w:p>
    <w:p w14:paraId="24EF4A3B" w14:textId="77777777" w:rsidR="006A5EC0" w:rsidRDefault="006A5EC0">
      <w:pPr>
        <w:pStyle w:val="a5"/>
        <w:spacing w:beforeAutospacing="0" w:after="294" w:afterAutospacing="0"/>
        <w:rPr>
          <w:rFonts w:cstheme="minorBidi"/>
          <w:kern w:val="2"/>
        </w:rPr>
      </w:pPr>
    </w:p>
    <w:p w14:paraId="0AFF857D" w14:textId="77777777" w:rsidR="006A5EC0" w:rsidRDefault="006A5EC0">
      <w:pPr>
        <w:pStyle w:val="a5"/>
        <w:spacing w:beforeAutospacing="0" w:after="294" w:afterAutospacing="0"/>
        <w:rPr>
          <w:rFonts w:cstheme="minorBidi"/>
          <w:kern w:val="2"/>
        </w:rPr>
      </w:pPr>
    </w:p>
    <w:p w14:paraId="07B0CDE7" w14:textId="77777777" w:rsidR="006A5EC0" w:rsidRDefault="006A5EC0">
      <w:pPr>
        <w:pStyle w:val="a5"/>
        <w:spacing w:beforeAutospacing="0" w:after="294" w:afterAutospacing="0"/>
        <w:rPr>
          <w:rFonts w:cstheme="minorBidi"/>
          <w:kern w:val="2"/>
        </w:rPr>
      </w:pPr>
    </w:p>
    <w:p w14:paraId="24D7C0F4" w14:textId="77777777" w:rsidR="006A5EC0" w:rsidRDefault="006A5EC0">
      <w:pPr>
        <w:pStyle w:val="a5"/>
        <w:spacing w:beforeAutospacing="0" w:after="294" w:afterAutospacing="0"/>
        <w:rPr>
          <w:rFonts w:cstheme="minorBidi"/>
          <w:kern w:val="2"/>
        </w:rPr>
      </w:pPr>
    </w:p>
    <w:p w14:paraId="041226AA" w14:textId="77777777" w:rsidR="006A5EC0" w:rsidRDefault="006A5EC0">
      <w:pPr>
        <w:pStyle w:val="a5"/>
        <w:spacing w:beforeAutospacing="0" w:after="294" w:afterAutospacing="0"/>
        <w:rPr>
          <w:rFonts w:cstheme="minorBidi"/>
          <w:kern w:val="2"/>
        </w:rPr>
      </w:pPr>
    </w:p>
    <w:p w14:paraId="4761E8F3" w14:textId="77777777" w:rsidR="006A5EC0" w:rsidRDefault="006A5EC0">
      <w:pPr>
        <w:pStyle w:val="a5"/>
        <w:spacing w:beforeAutospacing="0" w:after="294" w:afterAutospacing="0"/>
        <w:rPr>
          <w:rFonts w:cstheme="minorBidi"/>
          <w:kern w:val="2"/>
        </w:rPr>
      </w:pPr>
    </w:p>
    <w:p w14:paraId="12329E07" w14:textId="77777777" w:rsidR="006A5EC0" w:rsidRDefault="00797184">
      <w:pPr>
        <w:pStyle w:val="SectionTitle"/>
        <w:rPr>
          <w:rFonts w:eastAsiaTheme="minorEastAsia"/>
          <w:szCs w:val="24"/>
        </w:rPr>
      </w:pPr>
      <w:bookmarkStart w:id="2" w:name="_Toc178501862"/>
      <w:r>
        <w:rPr>
          <w:rFonts w:eastAsiaTheme="minorEastAsia" w:hint="eastAsia"/>
          <w:szCs w:val="24"/>
        </w:rPr>
        <w:lastRenderedPageBreak/>
        <w:t>目录</w:t>
      </w:r>
      <w:bookmarkEnd w:id="2"/>
    </w:p>
    <w:p w14:paraId="78CD1534" w14:textId="01221609" w:rsidR="005F0A78" w:rsidRDefault="00797184">
      <w:pPr>
        <w:pStyle w:val="TOC1"/>
        <w:tabs>
          <w:tab w:val="right" w:leader="dot" w:pos="10070"/>
        </w:tabs>
        <w:rPr>
          <w:rFonts w:cstheme="minorBidi"/>
          <w:noProof/>
          <w:kern w:val="2"/>
          <w:sz w:val="21"/>
          <w:szCs w:val="22"/>
        </w:rPr>
      </w:pPr>
      <w:r>
        <w:fldChar w:fldCharType="begin"/>
      </w:r>
      <w:r>
        <w:instrText xml:space="preserve"> TOC \h \z \t "Heading 1,2,Penalty Heading,2,Section Title,1" </w:instrText>
      </w:r>
      <w:r>
        <w:fldChar w:fldCharType="separate"/>
      </w:r>
      <w:hyperlink w:anchor="_Toc178501860" w:history="1">
        <w:r w:rsidR="005F0A78" w:rsidRPr="001D19E1">
          <w:rPr>
            <w:rStyle w:val="a9"/>
            <w:noProof/>
          </w:rPr>
          <w:t>引言</w:t>
        </w:r>
        <w:r w:rsidR="005F0A78">
          <w:rPr>
            <w:noProof/>
            <w:webHidden/>
          </w:rPr>
          <w:tab/>
        </w:r>
        <w:r w:rsidR="005F0A78">
          <w:rPr>
            <w:noProof/>
            <w:webHidden/>
          </w:rPr>
          <w:fldChar w:fldCharType="begin"/>
        </w:r>
        <w:r w:rsidR="005F0A78">
          <w:rPr>
            <w:noProof/>
            <w:webHidden/>
          </w:rPr>
          <w:instrText xml:space="preserve"> PAGEREF _Toc178501860 \h </w:instrText>
        </w:r>
        <w:r w:rsidR="005F0A78">
          <w:rPr>
            <w:noProof/>
            <w:webHidden/>
          </w:rPr>
        </w:r>
        <w:r w:rsidR="005F0A78">
          <w:rPr>
            <w:noProof/>
            <w:webHidden/>
          </w:rPr>
          <w:fldChar w:fldCharType="separate"/>
        </w:r>
        <w:r w:rsidR="005F0A78">
          <w:rPr>
            <w:noProof/>
            <w:webHidden/>
          </w:rPr>
          <w:t>1</w:t>
        </w:r>
        <w:r w:rsidR="005F0A78">
          <w:rPr>
            <w:noProof/>
            <w:webHidden/>
          </w:rPr>
          <w:fldChar w:fldCharType="end"/>
        </w:r>
      </w:hyperlink>
    </w:p>
    <w:p w14:paraId="6EB3729C" w14:textId="67BEAB2C" w:rsidR="005F0A78" w:rsidRDefault="009869AD">
      <w:pPr>
        <w:pStyle w:val="TOC1"/>
        <w:tabs>
          <w:tab w:val="right" w:leader="dot" w:pos="10070"/>
        </w:tabs>
        <w:rPr>
          <w:rFonts w:cstheme="minorBidi"/>
          <w:noProof/>
          <w:kern w:val="2"/>
          <w:sz w:val="21"/>
          <w:szCs w:val="22"/>
        </w:rPr>
      </w:pPr>
      <w:hyperlink w:anchor="_Toc178501861" w:history="1">
        <w:r w:rsidR="005F0A78" w:rsidRPr="001D19E1">
          <w:rPr>
            <w:rStyle w:val="a9"/>
            <w:noProof/>
          </w:rPr>
          <w:t>本文件架构</w:t>
        </w:r>
        <w:r w:rsidR="005F0A78">
          <w:rPr>
            <w:noProof/>
            <w:webHidden/>
          </w:rPr>
          <w:tab/>
        </w:r>
        <w:r w:rsidR="005F0A78">
          <w:rPr>
            <w:noProof/>
            <w:webHidden/>
          </w:rPr>
          <w:fldChar w:fldCharType="begin"/>
        </w:r>
        <w:r w:rsidR="005F0A78">
          <w:rPr>
            <w:noProof/>
            <w:webHidden/>
          </w:rPr>
          <w:instrText xml:space="preserve"> PAGEREF _Toc178501861 \h </w:instrText>
        </w:r>
        <w:r w:rsidR="005F0A78">
          <w:rPr>
            <w:noProof/>
            <w:webHidden/>
          </w:rPr>
        </w:r>
        <w:r w:rsidR="005F0A78">
          <w:rPr>
            <w:noProof/>
            <w:webHidden/>
          </w:rPr>
          <w:fldChar w:fldCharType="separate"/>
        </w:r>
        <w:r w:rsidR="005F0A78">
          <w:rPr>
            <w:noProof/>
            <w:webHidden/>
          </w:rPr>
          <w:t>1</w:t>
        </w:r>
        <w:r w:rsidR="005F0A78">
          <w:rPr>
            <w:noProof/>
            <w:webHidden/>
          </w:rPr>
          <w:fldChar w:fldCharType="end"/>
        </w:r>
      </w:hyperlink>
    </w:p>
    <w:p w14:paraId="7540BB49" w14:textId="35CAB241" w:rsidR="005F0A78" w:rsidRDefault="009869AD">
      <w:pPr>
        <w:pStyle w:val="TOC1"/>
        <w:tabs>
          <w:tab w:val="right" w:leader="dot" w:pos="10070"/>
        </w:tabs>
        <w:rPr>
          <w:rFonts w:cstheme="minorBidi"/>
          <w:noProof/>
          <w:kern w:val="2"/>
          <w:sz w:val="21"/>
          <w:szCs w:val="22"/>
        </w:rPr>
      </w:pPr>
      <w:hyperlink w:anchor="_Toc178501862" w:history="1">
        <w:r w:rsidR="005F0A78" w:rsidRPr="001D19E1">
          <w:rPr>
            <w:rStyle w:val="a9"/>
            <w:noProof/>
          </w:rPr>
          <w:t>目录</w:t>
        </w:r>
        <w:r w:rsidR="005F0A78">
          <w:rPr>
            <w:noProof/>
            <w:webHidden/>
          </w:rPr>
          <w:tab/>
        </w:r>
        <w:r w:rsidR="005F0A78">
          <w:rPr>
            <w:noProof/>
            <w:webHidden/>
          </w:rPr>
          <w:fldChar w:fldCharType="begin"/>
        </w:r>
        <w:r w:rsidR="005F0A78">
          <w:rPr>
            <w:noProof/>
            <w:webHidden/>
          </w:rPr>
          <w:instrText xml:space="preserve"> PAGEREF _Toc178501862 \h </w:instrText>
        </w:r>
        <w:r w:rsidR="005F0A78">
          <w:rPr>
            <w:noProof/>
            <w:webHidden/>
          </w:rPr>
        </w:r>
        <w:r w:rsidR="005F0A78">
          <w:rPr>
            <w:noProof/>
            <w:webHidden/>
          </w:rPr>
          <w:fldChar w:fldCharType="separate"/>
        </w:r>
        <w:r w:rsidR="005F0A78">
          <w:rPr>
            <w:noProof/>
            <w:webHidden/>
          </w:rPr>
          <w:t>2</w:t>
        </w:r>
        <w:r w:rsidR="005F0A78">
          <w:rPr>
            <w:noProof/>
            <w:webHidden/>
          </w:rPr>
          <w:fldChar w:fldCharType="end"/>
        </w:r>
      </w:hyperlink>
    </w:p>
    <w:p w14:paraId="4F5DE005" w14:textId="6AF47680" w:rsidR="005F0A78" w:rsidRDefault="009869AD">
      <w:pPr>
        <w:pStyle w:val="TOC1"/>
        <w:tabs>
          <w:tab w:val="left" w:pos="630"/>
          <w:tab w:val="right" w:leader="dot" w:pos="10070"/>
        </w:tabs>
        <w:rPr>
          <w:rFonts w:cstheme="minorBidi"/>
          <w:noProof/>
          <w:kern w:val="2"/>
          <w:sz w:val="21"/>
          <w:szCs w:val="22"/>
        </w:rPr>
      </w:pPr>
      <w:hyperlink w:anchor="_Toc178501863" w:history="1">
        <w:r w:rsidR="005F0A78" w:rsidRPr="001D19E1">
          <w:rPr>
            <w:rStyle w:val="a9"/>
            <w:noProof/>
          </w:rPr>
          <w:t xml:space="preserve">1. </w:t>
        </w:r>
        <w:r w:rsidR="005F0A78">
          <w:rPr>
            <w:rFonts w:cstheme="minorBidi"/>
            <w:noProof/>
            <w:kern w:val="2"/>
            <w:sz w:val="21"/>
            <w:szCs w:val="22"/>
          </w:rPr>
          <w:tab/>
        </w:r>
        <w:r w:rsidR="005F0A78" w:rsidRPr="001D19E1">
          <w:rPr>
            <w:rStyle w:val="a9"/>
            <w:rFonts w:cs="宋体"/>
            <w:noProof/>
          </w:rPr>
          <w:t>一般原则</w:t>
        </w:r>
        <w:r w:rsidR="005F0A78">
          <w:rPr>
            <w:noProof/>
            <w:webHidden/>
          </w:rPr>
          <w:tab/>
        </w:r>
        <w:r w:rsidR="005F0A78">
          <w:rPr>
            <w:noProof/>
            <w:webHidden/>
          </w:rPr>
          <w:fldChar w:fldCharType="begin"/>
        </w:r>
        <w:r w:rsidR="005F0A78">
          <w:rPr>
            <w:noProof/>
            <w:webHidden/>
          </w:rPr>
          <w:instrText xml:space="preserve"> PAGEREF _Toc178501863 \h </w:instrText>
        </w:r>
        <w:r w:rsidR="005F0A78">
          <w:rPr>
            <w:noProof/>
            <w:webHidden/>
          </w:rPr>
        </w:r>
        <w:r w:rsidR="005F0A78">
          <w:rPr>
            <w:noProof/>
            <w:webHidden/>
          </w:rPr>
          <w:fldChar w:fldCharType="separate"/>
        </w:r>
        <w:r w:rsidR="005F0A78">
          <w:rPr>
            <w:noProof/>
            <w:webHidden/>
          </w:rPr>
          <w:t>3</w:t>
        </w:r>
        <w:r w:rsidR="005F0A78">
          <w:rPr>
            <w:noProof/>
            <w:webHidden/>
          </w:rPr>
          <w:fldChar w:fldCharType="end"/>
        </w:r>
      </w:hyperlink>
    </w:p>
    <w:p w14:paraId="5F680D6F" w14:textId="43E06162" w:rsidR="005F0A78" w:rsidRDefault="009869AD">
      <w:pPr>
        <w:pStyle w:val="TOC2"/>
        <w:rPr>
          <w:rFonts w:eastAsiaTheme="minorEastAsia" w:cstheme="minorBidi"/>
          <w:noProof/>
          <w:kern w:val="2"/>
          <w:sz w:val="21"/>
        </w:rPr>
      </w:pPr>
      <w:hyperlink w:anchor="_Toc178501864" w:history="1">
        <w:r w:rsidR="005F0A78" w:rsidRPr="001D19E1">
          <w:rPr>
            <w:rStyle w:val="a9"/>
            <w:noProof/>
          </w:rPr>
          <w:t>1.1.</w:t>
        </w:r>
        <w:r w:rsidR="005F0A78">
          <w:rPr>
            <w:rFonts w:eastAsiaTheme="minorEastAsia" w:cstheme="minorBidi"/>
            <w:noProof/>
            <w:kern w:val="2"/>
            <w:sz w:val="21"/>
          </w:rPr>
          <w:tab/>
        </w:r>
        <w:r w:rsidR="005F0A78" w:rsidRPr="001D19E1">
          <w:rPr>
            <w:rStyle w:val="a9"/>
            <w:rFonts w:ascii="宋体" w:eastAsia="宋体" w:hAnsi="宋体" w:cs="宋体" w:hint="eastAsia"/>
            <w:noProof/>
          </w:rPr>
          <w:t>各式处罚之定义</w:t>
        </w:r>
        <w:r w:rsidR="005F0A78">
          <w:rPr>
            <w:noProof/>
            <w:webHidden/>
          </w:rPr>
          <w:tab/>
        </w:r>
        <w:r w:rsidR="005F0A78">
          <w:rPr>
            <w:noProof/>
            <w:webHidden/>
          </w:rPr>
          <w:fldChar w:fldCharType="begin"/>
        </w:r>
        <w:r w:rsidR="005F0A78">
          <w:rPr>
            <w:noProof/>
            <w:webHidden/>
          </w:rPr>
          <w:instrText xml:space="preserve"> PAGEREF _Toc178501864 \h </w:instrText>
        </w:r>
        <w:r w:rsidR="005F0A78">
          <w:rPr>
            <w:noProof/>
            <w:webHidden/>
          </w:rPr>
        </w:r>
        <w:r w:rsidR="005F0A78">
          <w:rPr>
            <w:noProof/>
            <w:webHidden/>
          </w:rPr>
          <w:fldChar w:fldCharType="separate"/>
        </w:r>
        <w:r w:rsidR="005F0A78">
          <w:rPr>
            <w:noProof/>
            <w:webHidden/>
          </w:rPr>
          <w:t>3</w:t>
        </w:r>
        <w:r w:rsidR="005F0A78">
          <w:rPr>
            <w:noProof/>
            <w:webHidden/>
          </w:rPr>
          <w:fldChar w:fldCharType="end"/>
        </w:r>
      </w:hyperlink>
    </w:p>
    <w:p w14:paraId="35D85190" w14:textId="64610487" w:rsidR="005F0A78" w:rsidRDefault="009869AD">
      <w:pPr>
        <w:pStyle w:val="TOC2"/>
        <w:rPr>
          <w:rFonts w:eastAsiaTheme="minorEastAsia" w:cstheme="minorBidi"/>
          <w:noProof/>
          <w:kern w:val="2"/>
          <w:sz w:val="21"/>
        </w:rPr>
      </w:pPr>
      <w:hyperlink w:anchor="_Toc178501865" w:history="1">
        <w:r w:rsidR="005F0A78" w:rsidRPr="001D19E1">
          <w:rPr>
            <w:rStyle w:val="a9"/>
            <w:noProof/>
          </w:rPr>
          <w:t>1.2.</w:t>
        </w:r>
        <w:r w:rsidR="005F0A78">
          <w:rPr>
            <w:rFonts w:eastAsiaTheme="minorEastAsia" w:cstheme="minorBidi"/>
            <w:noProof/>
            <w:kern w:val="2"/>
            <w:sz w:val="21"/>
          </w:rPr>
          <w:tab/>
        </w:r>
        <w:r w:rsidR="005F0A78" w:rsidRPr="001D19E1">
          <w:rPr>
            <w:rStyle w:val="a9"/>
            <w:rFonts w:ascii="宋体" w:eastAsia="宋体" w:hAnsi="宋体" w:cs="宋体" w:hint="eastAsia"/>
            <w:noProof/>
          </w:rPr>
          <w:t>应用处罚</w:t>
        </w:r>
        <w:r w:rsidR="005F0A78">
          <w:rPr>
            <w:noProof/>
            <w:webHidden/>
          </w:rPr>
          <w:tab/>
        </w:r>
        <w:r w:rsidR="005F0A78">
          <w:rPr>
            <w:noProof/>
            <w:webHidden/>
          </w:rPr>
          <w:fldChar w:fldCharType="begin"/>
        </w:r>
        <w:r w:rsidR="005F0A78">
          <w:rPr>
            <w:noProof/>
            <w:webHidden/>
          </w:rPr>
          <w:instrText xml:space="preserve"> PAGEREF _Toc178501865 \h </w:instrText>
        </w:r>
        <w:r w:rsidR="005F0A78">
          <w:rPr>
            <w:noProof/>
            <w:webHidden/>
          </w:rPr>
        </w:r>
        <w:r w:rsidR="005F0A78">
          <w:rPr>
            <w:noProof/>
            <w:webHidden/>
          </w:rPr>
          <w:fldChar w:fldCharType="separate"/>
        </w:r>
        <w:r w:rsidR="005F0A78">
          <w:rPr>
            <w:noProof/>
            <w:webHidden/>
          </w:rPr>
          <w:t>4</w:t>
        </w:r>
        <w:r w:rsidR="005F0A78">
          <w:rPr>
            <w:noProof/>
            <w:webHidden/>
          </w:rPr>
          <w:fldChar w:fldCharType="end"/>
        </w:r>
      </w:hyperlink>
    </w:p>
    <w:p w14:paraId="46BDCCEA" w14:textId="50BB0E1A" w:rsidR="005F0A78" w:rsidRDefault="009869AD">
      <w:pPr>
        <w:pStyle w:val="TOC2"/>
        <w:rPr>
          <w:rFonts w:eastAsiaTheme="minorEastAsia" w:cstheme="minorBidi"/>
          <w:noProof/>
          <w:kern w:val="2"/>
          <w:sz w:val="21"/>
        </w:rPr>
      </w:pPr>
      <w:hyperlink w:anchor="_Toc178501866" w:history="1">
        <w:r w:rsidR="005F0A78" w:rsidRPr="001D19E1">
          <w:rPr>
            <w:rStyle w:val="a9"/>
            <w:noProof/>
          </w:rPr>
          <w:t>1.3.</w:t>
        </w:r>
        <w:r w:rsidR="005F0A78">
          <w:rPr>
            <w:rFonts w:eastAsiaTheme="minorEastAsia" w:cstheme="minorBidi"/>
            <w:noProof/>
            <w:kern w:val="2"/>
            <w:sz w:val="21"/>
          </w:rPr>
          <w:tab/>
        </w:r>
        <w:r w:rsidR="005F0A78" w:rsidRPr="001D19E1">
          <w:rPr>
            <w:rStyle w:val="a9"/>
            <w:rFonts w:ascii="宋体" w:eastAsia="宋体" w:hAnsi="宋体" w:cs="宋体"/>
            <w:noProof/>
          </w:rPr>
          <w:t>随机化牌库</w:t>
        </w:r>
        <w:r w:rsidR="005F0A78">
          <w:rPr>
            <w:noProof/>
            <w:webHidden/>
          </w:rPr>
          <w:tab/>
        </w:r>
        <w:r w:rsidR="005F0A78">
          <w:rPr>
            <w:noProof/>
            <w:webHidden/>
          </w:rPr>
          <w:fldChar w:fldCharType="begin"/>
        </w:r>
        <w:r w:rsidR="005F0A78">
          <w:rPr>
            <w:noProof/>
            <w:webHidden/>
          </w:rPr>
          <w:instrText xml:space="preserve"> PAGEREF _Toc178501866 \h </w:instrText>
        </w:r>
        <w:r w:rsidR="005F0A78">
          <w:rPr>
            <w:noProof/>
            <w:webHidden/>
          </w:rPr>
        </w:r>
        <w:r w:rsidR="005F0A78">
          <w:rPr>
            <w:noProof/>
            <w:webHidden/>
          </w:rPr>
          <w:fldChar w:fldCharType="separate"/>
        </w:r>
        <w:r w:rsidR="005F0A78">
          <w:rPr>
            <w:noProof/>
            <w:webHidden/>
          </w:rPr>
          <w:t>5</w:t>
        </w:r>
        <w:r w:rsidR="005F0A78">
          <w:rPr>
            <w:noProof/>
            <w:webHidden/>
          </w:rPr>
          <w:fldChar w:fldCharType="end"/>
        </w:r>
      </w:hyperlink>
    </w:p>
    <w:p w14:paraId="7A6B1169" w14:textId="4DF74CEB" w:rsidR="005F0A78" w:rsidRDefault="009869AD">
      <w:pPr>
        <w:pStyle w:val="TOC2"/>
        <w:rPr>
          <w:rFonts w:eastAsiaTheme="minorEastAsia" w:cstheme="minorBidi"/>
          <w:noProof/>
          <w:kern w:val="2"/>
          <w:sz w:val="21"/>
        </w:rPr>
      </w:pPr>
      <w:hyperlink w:anchor="_Toc178501867" w:history="1">
        <w:r w:rsidR="005F0A78" w:rsidRPr="001D19E1">
          <w:rPr>
            <w:rStyle w:val="a9"/>
            <w:noProof/>
          </w:rPr>
          <w:t>1.4.</w:t>
        </w:r>
        <w:r w:rsidR="005F0A78">
          <w:rPr>
            <w:rFonts w:eastAsiaTheme="minorEastAsia" w:cstheme="minorBidi"/>
            <w:noProof/>
            <w:kern w:val="2"/>
            <w:sz w:val="21"/>
          </w:rPr>
          <w:tab/>
        </w:r>
        <w:r w:rsidR="005F0A78" w:rsidRPr="001D19E1">
          <w:rPr>
            <w:rStyle w:val="a9"/>
            <w:rFonts w:asciiTheme="minorEastAsia" w:hAnsiTheme="minorEastAsia"/>
            <w:noProof/>
          </w:rPr>
          <w:t>倒回</w:t>
        </w:r>
        <w:r w:rsidR="005F0A78">
          <w:rPr>
            <w:noProof/>
            <w:webHidden/>
          </w:rPr>
          <w:tab/>
        </w:r>
        <w:r w:rsidR="005F0A78">
          <w:rPr>
            <w:noProof/>
            <w:webHidden/>
          </w:rPr>
          <w:fldChar w:fldCharType="begin"/>
        </w:r>
        <w:r w:rsidR="005F0A78">
          <w:rPr>
            <w:noProof/>
            <w:webHidden/>
          </w:rPr>
          <w:instrText xml:space="preserve"> PAGEREF _Toc178501867 \h </w:instrText>
        </w:r>
        <w:r w:rsidR="005F0A78">
          <w:rPr>
            <w:noProof/>
            <w:webHidden/>
          </w:rPr>
        </w:r>
        <w:r w:rsidR="005F0A78">
          <w:rPr>
            <w:noProof/>
            <w:webHidden/>
          </w:rPr>
          <w:fldChar w:fldCharType="separate"/>
        </w:r>
        <w:r w:rsidR="005F0A78">
          <w:rPr>
            <w:noProof/>
            <w:webHidden/>
          </w:rPr>
          <w:t>5</w:t>
        </w:r>
        <w:r w:rsidR="005F0A78">
          <w:rPr>
            <w:noProof/>
            <w:webHidden/>
          </w:rPr>
          <w:fldChar w:fldCharType="end"/>
        </w:r>
      </w:hyperlink>
    </w:p>
    <w:p w14:paraId="7887D244" w14:textId="262734B8" w:rsidR="005F0A78" w:rsidRDefault="009869AD">
      <w:pPr>
        <w:pStyle w:val="TOC2"/>
        <w:rPr>
          <w:rFonts w:eastAsiaTheme="minorEastAsia" w:cstheme="minorBidi"/>
          <w:noProof/>
          <w:kern w:val="2"/>
          <w:sz w:val="21"/>
        </w:rPr>
      </w:pPr>
      <w:hyperlink w:anchor="_Toc178501868" w:history="1">
        <w:r w:rsidR="005F0A78" w:rsidRPr="001D19E1">
          <w:rPr>
            <w:rStyle w:val="a9"/>
            <w:noProof/>
          </w:rPr>
          <w:t xml:space="preserve">1.5. </w:t>
        </w:r>
        <w:r w:rsidR="005F0A78">
          <w:rPr>
            <w:rFonts w:eastAsiaTheme="minorEastAsia" w:cstheme="minorBidi"/>
            <w:noProof/>
            <w:kern w:val="2"/>
            <w:sz w:val="21"/>
          </w:rPr>
          <w:tab/>
        </w:r>
        <w:r w:rsidR="005F0A78" w:rsidRPr="001D19E1">
          <w:rPr>
            <w:rStyle w:val="a9"/>
            <w:rFonts w:asciiTheme="minorEastAsia" w:hAnsiTheme="minorEastAsia"/>
            <w:noProof/>
          </w:rPr>
          <w:t>牌叠</w:t>
        </w:r>
        <w:r w:rsidR="005F0A78">
          <w:rPr>
            <w:noProof/>
            <w:webHidden/>
          </w:rPr>
          <w:tab/>
        </w:r>
        <w:r w:rsidR="005F0A78">
          <w:rPr>
            <w:noProof/>
            <w:webHidden/>
          </w:rPr>
          <w:fldChar w:fldCharType="begin"/>
        </w:r>
        <w:r w:rsidR="005F0A78">
          <w:rPr>
            <w:noProof/>
            <w:webHidden/>
          </w:rPr>
          <w:instrText xml:space="preserve"> PAGEREF _Toc178501868 \h </w:instrText>
        </w:r>
        <w:r w:rsidR="005F0A78">
          <w:rPr>
            <w:noProof/>
            <w:webHidden/>
          </w:rPr>
        </w:r>
        <w:r w:rsidR="005F0A78">
          <w:rPr>
            <w:noProof/>
            <w:webHidden/>
          </w:rPr>
          <w:fldChar w:fldCharType="separate"/>
        </w:r>
        <w:r w:rsidR="005F0A78">
          <w:rPr>
            <w:noProof/>
            <w:webHidden/>
          </w:rPr>
          <w:t>6</w:t>
        </w:r>
        <w:r w:rsidR="005F0A78">
          <w:rPr>
            <w:noProof/>
            <w:webHidden/>
          </w:rPr>
          <w:fldChar w:fldCharType="end"/>
        </w:r>
      </w:hyperlink>
    </w:p>
    <w:p w14:paraId="0D9A74EA" w14:textId="4491B93D" w:rsidR="005F0A78" w:rsidRDefault="009869AD">
      <w:pPr>
        <w:pStyle w:val="TOC1"/>
        <w:tabs>
          <w:tab w:val="left" w:pos="420"/>
          <w:tab w:val="right" w:leader="dot" w:pos="10070"/>
        </w:tabs>
        <w:rPr>
          <w:rFonts w:cstheme="minorBidi"/>
          <w:noProof/>
          <w:kern w:val="2"/>
          <w:sz w:val="21"/>
          <w:szCs w:val="22"/>
        </w:rPr>
      </w:pPr>
      <w:hyperlink w:anchor="_Toc178501869" w:history="1">
        <w:r w:rsidR="005F0A78" w:rsidRPr="001D19E1">
          <w:rPr>
            <w:rStyle w:val="a9"/>
            <w:noProof/>
          </w:rPr>
          <w:t>2.</w:t>
        </w:r>
        <w:r w:rsidR="005F0A78">
          <w:rPr>
            <w:rFonts w:cstheme="minorBidi"/>
            <w:noProof/>
            <w:kern w:val="2"/>
            <w:sz w:val="21"/>
            <w:szCs w:val="22"/>
          </w:rPr>
          <w:tab/>
        </w:r>
        <w:r w:rsidR="005F0A78" w:rsidRPr="001D19E1">
          <w:rPr>
            <w:rStyle w:val="a9"/>
            <w:noProof/>
          </w:rPr>
          <w:t>游戏行动失误</w:t>
        </w:r>
        <w:r w:rsidR="005F0A78">
          <w:rPr>
            <w:noProof/>
            <w:webHidden/>
          </w:rPr>
          <w:tab/>
        </w:r>
        <w:r w:rsidR="005F0A78">
          <w:rPr>
            <w:noProof/>
            <w:webHidden/>
          </w:rPr>
          <w:fldChar w:fldCharType="begin"/>
        </w:r>
        <w:r w:rsidR="005F0A78">
          <w:rPr>
            <w:noProof/>
            <w:webHidden/>
          </w:rPr>
          <w:instrText xml:space="preserve"> PAGEREF _Toc178501869 \h </w:instrText>
        </w:r>
        <w:r w:rsidR="005F0A78">
          <w:rPr>
            <w:noProof/>
            <w:webHidden/>
          </w:rPr>
        </w:r>
        <w:r w:rsidR="005F0A78">
          <w:rPr>
            <w:noProof/>
            <w:webHidden/>
          </w:rPr>
          <w:fldChar w:fldCharType="separate"/>
        </w:r>
        <w:r w:rsidR="005F0A78">
          <w:rPr>
            <w:noProof/>
            <w:webHidden/>
          </w:rPr>
          <w:t>7</w:t>
        </w:r>
        <w:r w:rsidR="005F0A78">
          <w:rPr>
            <w:noProof/>
            <w:webHidden/>
          </w:rPr>
          <w:fldChar w:fldCharType="end"/>
        </w:r>
      </w:hyperlink>
    </w:p>
    <w:p w14:paraId="7983F25F" w14:textId="40527313" w:rsidR="005F0A78" w:rsidRDefault="009869AD">
      <w:pPr>
        <w:pStyle w:val="TOC2"/>
        <w:rPr>
          <w:rFonts w:eastAsiaTheme="minorEastAsia" w:cstheme="minorBidi"/>
          <w:noProof/>
          <w:kern w:val="2"/>
          <w:sz w:val="21"/>
        </w:rPr>
      </w:pPr>
      <w:hyperlink w:anchor="_Toc178501870" w:history="1">
        <w:r w:rsidR="005F0A78" w:rsidRPr="001D19E1">
          <w:rPr>
            <w:rStyle w:val="a9"/>
            <w:noProof/>
          </w:rPr>
          <w:t>2.1.</w:t>
        </w:r>
        <w:r w:rsidR="005F0A78">
          <w:rPr>
            <w:rFonts w:eastAsiaTheme="minorEastAsia" w:cstheme="minorBidi"/>
            <w:noProof/>
            <w:kern w:val="2"/>
            <w:sz w:val="21"/>
          </w:rPr>
          <w:tab/>
        </w:r>
        <w:r w:rsidR="005F0A78" w:rsidRPr="001D19E1">
          <w:rPr>
            <w:rStyle w:val="a9"/>
            <w:rFonts w:ascii="宋体" w:eastAsia="宋体" w:hAnsi="宋体" w:cs="宋体" w:hint="eastAsia"/>
            <w:noProof/>
          </w:rPr>
          <w:t>游戏行动失误～遗漏触发</w:t>
        </w:r>
        <w:r w:rsidR="005F0A78">
          <w:rPr>
            <w:noProof/>
            <w:webHidden/>
          </w:rPr>
          <w:tab/>
        </w:r>
        <w:r w:rsidR="005F0A78">
          <w:rPr>
            <w:noProof/>
            <w:webHidden/>
          </w:rPr>
          <w:fldChar w:fldCharType="begin"/>
        </w:r>
        <w:r w:rsidR="005F0A78">
          <w:rPr>
            <w:noProof/>
            <w:webHidden/>
          </w:rPr>
          <w:instrText xml:space="preserve"> PAGEREF _Toc178501870 \h </w:instrText>
        </w:r>
        <w:r w:rsidR="005F0A78">
          <w:rPr>
            <w:noProof/>
            <w:webHidden/>
          </w:rPr>
        </w:r>
        <w:r w:rsidR="005F0A78">
          <w:rPr>
            <w:noProof/>
            <w:webHidden/>
          </w:rPr>
          <w:fldChar w:fldCharType="separate"/>
        </w:r>
        <w:r w:rsidR="005F0A78">
          <w:rPr>
            <w:noProof/>
            <w:webHidden/>
          </w:rPr>
          <w:t>7</w:t>
        </w:r>
        <w:r w:rsidR="005F0A78">
          <w:rPr>
            <w:noProof/>
            <w:webHidden/>
          </w:rPr>
          <w:fldChar w:fldCharType="end"/>
        </w:r>
      </w:hyperlink>
    </w:p>
    <w:p w14:paraId="55F61DA6" w14:textId="46ABB827" w:rsidR="005F0A78" w:rsidRDefault="009869AD">
      <w:pPr>
        <w:pStyle w:val="TOC2"/>
        <w:rPr>
          <w:rFonts w:eastAsiaTheme="minorEastAsia" w:cstheme="minorBidi"/>
          <w:noProof/>
          <w:kern w:val="2"/>
          <w:sz w:val="21"/>
        </w:rPr>
      </w:pPr>
      <w:hyperlink w:anchor="_Toc178501871" w:history="1">
        <w:r w:rsidR="005F0A78" w:rsidRPr="001D19E1">
          <w:rPr>
            <w:rStyle w:val="a9"/>
            <w:noProof/>
          </w:rPr>
          <w:t>2.2.</w:t>
        </w:r>
        <w:r w:rsidR="005F0A78">
          <w:rPr>
            <w:rFonts w:eastAsiaTheme="minorEastAsia" w:cstheme="minorBidi"/>
            <w:noProof/>
            <w:kern w:val="2"/>
            <w:sz w:val="21"/>
          </w:rPr>
          <w:tab/>
        </w:r>
        <w:r w:rsidR="005F0A78" w:rsidRPr="001D19E1">
          <w:rPr>
            <w:rStyle w:val="a9"/>
            <w:rFonts w:ascii="宋体" w:eastAsia="宋体" w:hAnsi="宋体" w:cs="宋体" w:hint="eastAsia"/>
            <w:noProof/>
          </w:rPr>
          <w:t>游戏行动失误～额外看牌</w:t>
        </w:r>
        <w:r w:rsidR="005F0A78">
          <w:rPr>
            <w:noProof/>
            <w:webHidden/>
          </w:rPr>
          <w:tab/>
        </w:r>
        <w:r w:rsidR="005F0A78">
          <w:rPr>
            <w:noProof/>
            <w:webHidden/>
          </w:rPr>
          <w:fldChar w:fldCharType="begin"/>
        </w:r>
        <w:r w:rsidR="005F0A78">
          <w:rPr>
            <w:noProof/>
            <w:webHidden/>
          </w:rPr>
          <w:instrText xml:space="preserve"> PAGEREF _Toc178501871 \h </w:instrText>
        </w:r>
        <w:r w:rsidR="005F0A78">
          <w:rPr>
            <w:noProof/>
            <w:webHidden/>
          </w:rPr>
        </w:r>
        <w:r w:rsidR="005F0A78">
          <w:rPr>
            <w:noProof/>
            <w:webHidden/>
          </w:rPr>
          <w:fldChar w:fldCharType="separate"/>
        </w:r>
        <w:r w:rsidR="005F0A78">
          <w:rPr>
            <w:noProof/>
            <w:webHidden/>
          </w:rPr>
          <w:t>10</w:t>
        </w:r>
        <w:r w:rsidR="005F0A78">
          <w:rPr>
            <w:noProof/>
            <w:webHidden/>
          </w:rPr>
          <w:fldChar w:fldCharType="end"/>
        </w:r>
      </w:hyperlink>
    </w:p>
    <w:p w14:paraId="5DDC3BF3" w14:textId="414FB860" w:rsidR="005F0A78" w:rsidRDefault="009869AD">
      <w:pPr>
        <w:pStyle w:val="TOC2"/>
        <w:rPr>
          <w:rFonts w:eastAsiaTheme="minorEastAsia" w:cstheme="minorBidi"/>
          <w:noProof/>
          <w:kern w:val="2"/>
          <w:sz w:val="21"/>
        </w:rPr>
      </w:pPr>
      <w:hyperlink w:anchor="_Toc178501872" w:history="1">
        <w:r w:rsidR="005F0A78" w:rsidRPr="001D19E1">
          <w:rPr>
            <w:rStyle w:val="a9"/>
            <w:noProof/>
          </w:rPr>
          <w:t>2.3.</w:t>
        </w:r>
        <w:r w:rsidR="005F0A78">
          <w:rPr>
            <w:rFonts w:eastAsiaTheme="minorEastAsia" w:cstheme="minorBidi"/>
            <w:noProof/>
            <w:kern w:val="2"/>
            <w:sz w:val="21"/>
          </w:rPr>
          <w:tab/>
        </w:r>
        <w:r w:rsidR="005F0A78" w:rsidRPr="001D19E1">
          <w:rPr>
            <w:rStyle w:val="a9"/>
            <w:rFonts w:ascii="宋体" w:eastAsia="宋体" w:hAnsi="宋体" w:cs="宋体" w:hint="eastAsia"/>
            <w:noProof/>
          </w:rPr>
          <w:t>游戏行动失误～非公开牌张失误</w:t>
        </w:r>
        <w:r w:rsidR="005F0A78">
          <w:rPr>
            <w:noProof/>
            <w:webHidden/>
          </w:rPr>
          <w:tab/>
        </w:r>
        <w:r w:rsidR="005F0A78">
          <w:rPr>
            <w:noProof/>
            <w:webHidden/>
          </w:rPr>
          <w:fldChar w:fldCharType="begin"/>
        </w:r>
        <w:r w:rsidR="005F0A78">
          <w:rPr>
            <w:noProof/>
            <w:webHidden/>
          </w:rPr>
          <w:instrText xml:space="preserve"> PAGEREF _Toc178501872 \h </w:instrText>
        </w:r>
        <w:r w:rsidR="005F0A78">
          <w:rPr>
            <w:noProof/>
            <w:webHidden/>
          </w:rPr>
        </w:r>
        <w:r w:rsidR="005F0A78">
          <w:rPr>
            <w:noProof/>
            <w:webHidden/>
          </w:rPr>
          <w:fldChar w:fldCharType="separate"/>
        </w:r>
        <w:r w:rsidR="005F0A78">
          <w:rPr>
            <w:noProof/>
            <w:webHidden/>
          </w:rPr>
          <w:t>10</w:t>
        </w:r>
        <w:r w:rsidR="005F0A78">
          <w:rPr>
            <w:noProof/>
            <w:webHidden/>
          </w:rPr>
          <w:fldChar w:fldCharType="end"/>
        </w:r>
      </w:hyperlink>
    </w:p>
    <w:p w14:paraId="64F4C087" w14:textId="7ADD9BC8" w:rsidR="005F0A78" w:rsidRDefault="009869AD">
      <w:pPr>
        <w:pStyle w:val="TOC2"/>
        <w:rPr>
          <w:rFonts w:eastAsiaTheme="minorEastAsia" w:cstheme="minorBidi"/>
          <w:noProof/>
          <w:kern w:val="2"/>
          <w:sz w:val="21"/>
        </w:rPr>
      </w:pPr>
      <w:hyperlink w:anchor="_Toc178501873" w:history="1">
        <w:r w:rsidR="005F0A78" w:rsidRPr="001D19E1">
          <w:rPr>
            <w:rStyle w:val="a9"/>
            <w:noProof/>
          </w:rPr>
          <w:t>2.4.</w:t>
        </w:r>
        <w:r w:rsidR="005F0A78">
          <w:rPr>
            <w:rFonts w:eastAsiaTheme="minorEastAsia" w:cstheme="minorBidi"/>
            <w:noProof/>
            <w:kern w:val="2"/>
            <w:sz w:val="21"/>
          </w:rPr>
          <w:tab/>
        </w:r>
        <w:r w:rsidR="005F0A78" w:rsidRPr="001D19E1">
          <w:rPr>
            <w:rStyle w:val="a9"/>
            <w:rFonts w:ascii="宋体" w:eastAsia="宋体" w:hAnsi="宋体" w:cs="宋体" w:hint="eastAsia"/>
            <w:noProof/>
          </w:rPr>
          <w:t>游戏行动失误～再调度失误</w:t>
        </w:r>
        <w:r w:rsidR="005F0A78">
          <w:rPr>
            <w:noProof/>
            <w:webHidden/>
          </w:rPr>
          <w:tab/>
        </w:r>
        <w:r w:rsidR="005F0A78">
          <w:rPr>
            <w:noProof/>
            <w:webHidden/>
          </w:rPr>
          <w:fldChar w:fldCharType="begin"/>
        </w:r>
        <w:r w:rsidR="005F0A78">
          <w:rPr>
            <w:noProof/>
            <w:webHidden/>
          </w:rPr>
          <w:instrText xml:space="preserve"> PAGEREF _Toc178501873 \h </w:instrText>
        </w:r>
        <w:r w:rsidR="005F0A78">
          <w:rPr>
            <w:noProof/>
            <w:webHidden/>
          </w:rPr>
        </w:r>
        <w:r w:rsidR="005F0A78">
          <w:rPr>
            <w:noProof/>
            <w:webHidden/>
          </w:rPr>
          <w:fldChar w:fldCharType="separate"/>
        </w:r>
        <w:r w:rsidR="005F0A78">
          <w:rPr>
            <w:noProof/>
            <w:webHidden/>
          </w:rPr>
          <w:t>12</w:t>
        </w:r>
        <w:r w:rsidR="005F0A78">
          <w:rPr>
            <w:noProof/>
            <w:webHidden/>
          </w:rPr>
          <w:fldChar w:fldCharType="end"/>
        </w:r>
      </w:hyperlink>
    </w:p>
    <w:p w14:paraId="1C8AE06C" w14:textId="39A3D0C2" w:rsidR="005F0A78" w:rsidRDefault="009869AD">
      <w:pPr>
        <w:pStyle w:val="TOC2"/>
        <w:rPr>
          <w:rFonts w:eastAsiaTheme="minorEastAsia" w:cstheme="minorBidi"/>
          <w:noProof/>
          <w:kern w:val="2"/>
          <w:sz w:val="21"/>
        </w:rPr>
      </w:pPr>
      <w:hyperlink w:anchor="_Toc178501874" w:history="1">
        <w:r w:rsidR="005F0A78" w:rsidRPr="001D19E1">
          <w:rPr>
            <w:rStyle w:val="a9"/>
            <w:noProof/>
          </w:rPr>
          <w:t>2.5.</w:t>
        </w:r>
        <w:r w:rsidR="005F0A78">
          <w:rPr>
            <w:rFonts w:eastAsiaTheme="minorEastAsia" w:cstheme="minorBidi"/>
            <w:noProof/>
            <w:kern w:val="2"/>
            <w:sz w:val="21"/>
          </w:rPr>
          <w:tab/>
        </w:r>
        <w:r w:rsidR="005F0A78" w:rsidRPr="001D19E1">
          <w:rPr>
            <w:rStyle w:val="a9"/>
            <w:rFonts w:ascii="宋体" w:eastAsia="宋体" w:hAnsi="宋体" w:cs="宋体" w:hint="eastAsia"/>
            <w:noProof/>
          </w:rPr>
          <w:t>游戏行动失误～违反游戏规则</w:t>
        </w:r>
        <w:r w:rsidR="005F0A78">
          <w:rPr>
            <w:noProof/>
            <w:webHidden/>
          </w:rPr>
          <w:tab/>
        </w:r>
        <w:r w:rsidR="005F0A78">
          <w:rPr>
            <w:noProof/>
            <w:webHidden/>
          </w:rPr>
          <w:fldChar w:fldCharType="begin"/>
        </w:r>
        <w:r w:rsidR="005F0A78">
          <w:rPr>
            <w:noProof/>
            <w:webHidden/>
          </w:rPr>
          <w:instrText xml:space="preserve"> PAGEREF _Toc178501874 \h </w:instrText>
        </w:r>
        <w:r w:rsidR="005F0A78">
          <w:rPr>
            <w:noProof/>
            <w:webHidden/>
          </w:rPr>
        </w:r>
        <w:r w:rsidR="005F0A78">
          <w:rPr>
            <w:noProof/>
            <w:webHidden/>
          </w:rPr>
          <w:fldChar w:fldCharType="separate"/>
        </w:r>
        <w:r w:rsidR="005F0A78">
          <w:rPr>
            <w:noProof/>
            <w:webHidden/>
          </w:rPr>
          <w:t>12</w:t>
        </w:r>
        <w:r w:rsidR="005F0A78">
          <w:rPr>
            <w:noProof/>
            <w:webHidden/>
          </w:rPr>
          <w:fldChar w:fldCharType="end"/>
        </w:r>
      </w:hyperlink>
    </w:p>
    <w:p w14:paraId="16D05FDC" w14:textId="051CCE04" w:rsidR="005F0A78" w:rsidRDefault="009869AD">
      <w:pPr>
        <w:pStyle w:val="TOC2"/>
        <w:rPr>
          <w:rFonts w:eastAsiaTheme="minorEastAsia" w:cstheme="minorBidi"/>
          <w:noProof/>
          <w:kern w:val="2"/>
          <w:sz w:val="21"/>
        </w:rPr>
      </w:pPr>
      <w:hyperlink w:anchor="_Toc178501875" w:history="1">
        <w:r w:rsidR="005F0A78" w:rsidRPr="001D19E1">
          <w:rPr>
            <w:rStyle w:val="a9"/>
            <w:noProof/>
          </w:rPr>
          <w:t>2.6.</w:t>
        </w:r>
        <w:r w:rsidR="005F0A78">
          <w:rPr>
            <w:rFonts w:eastAsiaTheme="minorEastAsia" w:cstheme="minorBidi"/>
            <w:noProof/>
            <w:kern w:val="2"/>
            <w:sz w:val="21"/>
          </w:rPr>
          <w:tab/>
        </w:r>
        <w:r w:rsidR="005F0A78" w:rsidRPr="001D19E1">
          <w:rPr>
            <w:rStyle w:val="a9"/>
            <w:rFonts w:ascii="宋体" w:eastAsia="宋体" w:hAnsi="宋体" w:cs="宋体" w:hint="eastAsia"/>
            <w:noProof/>
          </w:rPr>
          <w:t>游戏行动失误～未维护游戏状态</w:t>
        </w:r>
        <w:r w:rsidR="005F0A78">
          <w:rPr>
            <w:noProof/>
            <w:webHidden/>
          </w:rPr>
          <w:tab/>
        </w:r>
        <w:r w:rsidR="005F0A78">
          <w:rPr>
            <w:noProof/>
            <w:webHidden/>
          </w:rPr>
          <w:fldChar w:fldCharType="begin"/>
        </w:r>
        <w:r w:rsidR="005F0A78">
          <w:rPr>
            <w:noProof/>
            <w:webHidden/>
          </w:rPr>
          <w:instrText xml:space="preserve"> PAGEREF _Toc178501875 \h </w:instrText>
        </w:r>
        <w:r w:rsidR="005F0A78">
          <w:rPr>
            <w:noProof/>
            <w:webHidden/>
          </w:rPr>
        </w:r>
        <w:r w:rsidR="005F0A78">
          <w:rPr>
            <w:noProof/>
            <w:webHidden/>
          </w:rPr>
          <w:fldChar w:fldCharType="separate"/>
        </w:r>
        <w:r w:rsidR="005F0A78">
          <w:rPr>
            <w:noProof/>
            <w:webHidden/>
          </w:rPr>
          <w:t>13</w:t>
        </w:r>
        <w:r w:rsidR="005F0A78">
          <w:rPr>
            <w:noProof/>
            <w:webHidden/>
          </w:rPr>
          <w:fldChar w:fldCharType="end"/>
        </w:r>
      </w:hyperlink>
    </w:p>
    <w:p w14:paraId="52FA3F7B" w14:textId="7286C0E1" w:rsidR="005F0A78" w:rsidRDefault="009869AD">
      <w:pPr>
        <w:pStyle w:val="TOC1"/>
        <w:tabs>
          <w:tab w:val="left" w:pos="420"/>
          <w:tab w:val="right" w:leader="dot" w:pos="10070"/>
        </w:tabs>
        <w:rPr>
          <w:rFonts w:cstheme="minorBidi"/>
          <w:noProof/>
          <w:kern w:val="2"/>
          <w:sz w:val="21"/>
          <w:szCs w:val="22"/>
        </w:rPr>
      </w:pPr>
      <w:hyperlink w:anchor="_Toc178501876" w:history="1">
        <w:r w:rsidR="005F0A78" w:rsidRPr="001D19E1">
          <w:rPr>
            <w:rStyle w:val="a9"/>
            <w:noProof/>
          </w:rPr>
          <w:t>3.</w:t>
        </w:r>
        <w:r w:rsidR="005F0A78">
          <w:rPr>
            <w:rFonts w:cstheme="minorBidi"/>
            <w:noProof/>
            <w:kern w:val="2"/>
            <w:sz w:val="21"/>
            <w:szCs w:val="22"/>
          </w:rPr>
          <w:tab/>
        </w:r>
        <w:r w:rsidR="005F0A78" w:rsidRPr="001D19E1">
          <w:rPr>
            <w:rStyle w:val="a9"/>
            <w:rFonts w:cs="宋体"/>
            <w:noProof/>
          </w:rPr>
          <w:t>比赛失误</w:t>
        </w:r>
        <w:r w:rsidR="005F0A78">
          <w:rPr>
            <w:noProof/>
            <w:webHidden/>
          </w:rPr>
          <w:tab/>
        </w:r>
        <w:r w:rsidR="005F0A78">
          <w:rPr>
            <w:noProof/>
            <w:webHidden/>
          </w:rPr>
          <w:fldChar w:fldCharType="begin"/>
        </w:r>
        <w:r w:rsidR="005F0A78">
          <w:rPr>
            <w:noProof/>
            <w:webHidden/>
          </w:rPr>
          <w:instrText xml:space="preserve"> PAGEREF _Toc178501876 \h </w:instrText>
        </w:r>
        <w:r w:rsidR="005F0A78">
          <w:rPr>
            <w:noProof/>
            <w:webHidden/>
          </w:rPr>
        </w:r>
        <w:r w:rsidR="005F0A78">
          <w:rPr>
            <w:noProof/>
            <w:webHidden/>
          </w:rPr>
          <w:fldChar w:fldCharType="separate"/>
        </w:r>
        <w:r w:rsidR="005F0A78">
          <w:rPr>
            <w:noProof/>
            <w:webHidden/>
          </w:rPr>
          <w:t>15</w:t>
        </w:r>
        <w:r w:rsidR="005F0A78">
          <w:rPr>
            <w:noProof/>
            <w:webHidden/>
          </w:rPr>
          <w:fldChar w:fldCharType="end"/>
        </w:r>
      </w:hyperlink>
    </w:p>
    <w:p w14:paraId="6562333D" w14:textId="453913BB" w:rsidR="005F0A78" w:rsidRDefault="009869AD">
      <w:pPr>
        <w:pStyle w:val="TOC2"/>
        <w:rPr>
          <w:rFonts w:eastAsiaTheme="minorEastAsia" w:cstheme="minorBidi"/>
          <w:noProof/>
          <w:kern w:val="2"/>
          <w:sz w:val="21"/>
        </w:rPr>
      </w:pPr>
      <w:hyperlink w:anchor="_Toc178501877" w:history="1">
        <w:r w:rsidR="005F0A78" w:rsidRPr="001D19E1">
          <w:rPr>
            <w:rStyle w:val="a9"/>
            <w:noProof/>
          </w:rPr>
          <w:t>3.1.</w:t>
        </w:r>
        <w:r w:rsidR="005F0A78">
          <w:rPr>
            <w:rFonts w:eastAsiaTheme="minorEastAsia" w:cstheme="minorBidi"/>
            <w:noProof/>
            <w:kern w:val="2"/>
            <w:sz w:val="21"/>
          </w:rPr>
          <w:tab/>
        </w:r>
        <w:r w:rsidR="005F0A78" w:rsidRPr="001D19E1">
          <w:rPr>
            <w:rStyle w:val="a9"/>
            <w:rFonts w:ascii="宋体" w:eastAsia="宋体" w:hAnsi="宋体" w:cs="宋体" w:hint="eastAsia"/>
            <w:noProof/>
          </w:rPr>
          <w:t>比赛失误～迟到</w:t>
        </w:r>
        <w:r w:rsidR="005F0A78">
          <w:rPr>
            <w:noProof/>
            <w:webHidden/>
          </w:rPr>
          <w:tab/>
        </w:r>
        <w:r w:rsidR="005F0A78">
          <w:rPr>
            <w:noProof/>
            <w:webHidden/>
          </w:rPr>
          <w:fldChar w:fldCharType="begin"/>
        </w:r>
        <w:r w:rsidR="005F0A78">
          <w:rPr>
            <w:noProof/>
            <w:webHidden/>
          </w:rPr>
          <w:instrText xml:space="preserve"> PAGEREF _Toc178501877 \h </w:instrText>
        </w:r>
        <w:r w:rsidR="005F0A78">
          <w:rPr>
            <w:noProof/>
            <w:webHidden/>
          </w:rPr>
        </w:r>
        <w:r w:rsidR="005F0A78">
          <w:rPr>
            <w:noProof/>
            <w:webHidden/>
          </w:rPr>
          <w:fldChar w:fldCharType="separate"/>
        </w:r>
        <w:r w:rsidR="005F0A78">
          <w:rPr>
            <w:noProof/>
            <w:webHidden/>
          </w:rPr>
          <w:t>15</w:t>
        </w:r>
        <w:r w:rsidR="005F0A78">
          <w:rPr>
            <w:noProof/>
            <w:webHidden/>
          </w:rPr>
          <w:fldChar w:fldCharType="end"/>
        </w:r>
      </w:hyperlink>
    </w:p>
    <w:p w14:paraId="03549809" w14:textId="1FC4C17B" w:rsidR="005F0A78" w:rsidRDefault="009869AD">
      <w:pPr>
        <w:pStyle w:val="TOC2"/>
        <w:rPr>
          <w:rFonts w:eastAsiaTheme="minorEastAsia" w:cstheme="minorBidi"/>
          <w:noProof/>
          <w:kern w:val="2"/>
          <w:sz w:val="21"/>
        </w:rPr>
      </w:pPr>
      <w:hyperlink w:anchor="_Toc178501878" w:history="1">
        <w:r w:rsidR="005F0A78" w:rsidRPr="001D19E1">
          <w:rPr>
            <w:rStyle w:val="a9"/>
            <w:noProof/>
          </w:rPr>
          <w:t>3.2.</w:t>
        </w:r>
        <w:r w:rsidR="005F0A78">
          <w:rPr>
            <w:rFonts w:eastAsiaTheme="minorEastAsia" w:cstheme="minorBidi"/>
            <w:noProof/>
            <w:kern w:val="2"/>
            <w:sz w:val="21"/>
          </w:rPr>
          <w:tab/>
        </w:r>
        <w:r w:rsidR="005F0A78" w:rsidRPr="001D19E1">
          <w:rPr>
            <w:rStyle w:val="a9"/>
            <w:rFonts w:ascii="宋体" w:eastAsia="宋体" w:hAnsi="宋体" w:cs="宋体" w:hint="eastAsia"/>
            <w:noProof/>
          </w:rPr>
          <w:t>比赛失误～外来协助</w:t>
        </w:r>
        <w:r w:rsidR="005F0A78">
          <w:rPr>
            <w:noProof/>
            <w:webHidden/>
          </w:rPr>
          <w:tab/>
        </w:r>
        <w:r w:rsidR="005F0A78">
          <w:rPr>
            <w:noProof/>
            <w:webHidden/>
          </w:rPr>
          <w:fldChar w:fldCharType="begin"/>
        </w:r>
        <w:r w:rsidR="005F0A78">
          <w:rPr>
            <w:noProof/>
            <w:webHidden/>
          </w:rPr>
          <w:instrText xml:space="preserve"> PAGEREF _Toc178501878 \h </w:instrText>
        </w:r>
        <w:r w:rsidR="005F0A78">
          <w:rPr>
            <w:noProof/>
            <w:webHidden/>
          </w:rPr>
        </w:r>
        <w:r w:rsidR="005F0A78">
          <w:rPr>
            <w:noProof/>
            <w:webHidden/>
          </w:rPr>
          <w:fldChar w:fldCharType="separate"/>
        </w:r>
        <w:r w:rsidR="005F0A78">
          <w:rPr>
            <w:noProof/>
            <w:webHidden/>
          </w:rPr>
          <w:t>16</w:t>
        </w:r>
        <w:r w:rsidR="005F0A78">
          <w:rPr>
            <w:noProof/>
            <w:webHidden/>
          </w:rPr>
          <w:fldChar w:fldCharType="end"/>
        </w:r>
      </w:hyperlink>
    </w:p>
    <w:p w14:paraId="5F5941D2" w14:textId="5FEB3E02" w:rsidR="005F0A78" w:rsidRDefault="009869AD">
      <w:pPr>
        <w:pStyle w:val="TOC2"/>
        <w:rPr>
          <w:rFonts w:eastAsiaTheme="minorEastAsia" w:cstheme="minorBidi"/>
          <w:noProof/>
          <w:kern w:val="2"/>
          <w:sz w:val="21"/>
        </w:rPr>
      </w:pPr>
      <w:hyperlink w:anchor="_Toc178501879" w:history="1">
        <w:r w:rsidR="005F0A78" w:rsidRPr="001D19E1">
          <w:rPr>
            <w:rStyle w:val="a9"/>
            <w:noProof/>
          </w:rPr>
          <w:t>3.3.</w:t>
        </w:r>
        <w:r w:rsidR="005F0A78">
          <w:rPr>
            <w:rFonts w:eastAsiaTheme="minorEastAsia" w:cstheme="minorBidi"/>
            <w:noProof/>
            <w:kern w:val="2"/>
            <w:sz w:val="21"/>
          </w:rPr>
          <w:tab/>
        </w:r>
        <w:r w:rsidR="005F0A78" w:rsidRPr="001D19E1">
          <w:rPr>
            <w:rStyle w:val="a9"/>
            <w:rFonts w:ascii="宋体" w:eastAsia="宋体" w:hAnsi="宋体" w:cs="宋体" w:hint="eastAsia"/>
            <w:noProof/>
          </w:rPr>
          <w:t>比赛失误～游戏进行过慢</w:t>
        </w:r>
        <w:r w:rsidR="005F0A78">
          <w:rPr>
            <w:noProof/>
            <w:webHidden/>
          </w:rPr>
          <w:tab/>
        </w:r>
        <w:r w:rsidR="005F0A78">
          <w:rPr>
            <w:noProof/>
            <w:webHidden/>
          </w:rPr>
          <w:fldChar w:fldCharType="begin"/>
        </w:r>
        <w:r w:rsidR="005F0A78">
          <w:rPr>
            <w:noProof/>
            <w:webHidden/>
          </w:rPr>
          <w:instrText xml:space="preserve"> PAGEREF _Toc178501879 \h </w:instrText>
        </w:r>
        <w:r w:rsidR="005F0A78">
          <w:rPr>
            <w:noProof/>
            <w:webHidden/>
          </w:rPr>
        </w:r>
        <w:r w:rsidR="005F0A78">
          <w:rPr>
            <w:noProof/>
            <w:webHidden/>
          </w:rPr>
          <w:fldChar w:fldCharType="separate"/>
        </w:r>
        <w:r w:rsidR="005F0A78">
          <w:rPr>
            <w:noProof/>
            <w:webHidden/>
          </w:rPr>
          <w:t>16</w:t>
        </w:r>
        <w:r w:rsidR="005F0A78">
          <w:rPr>
            <w:noProof/>
            <w:webHidden/>
          </w:rPr>
          <w:fldChar w:fldCharType="end"/>
        </w:r>
      </w:hyperlink>
    </w:p>
    <w:p w14:paraId="7E3F0A1A" w14:textId="7A6D9A01" w:rsidR="005F0A78" w:rsidRDefault="009869AD">
      <w:pPr>
        <w:pStyle w:val="TOC2"/>
        <w:rPr>
          <w:rFonts w:eastAsiaTheme="minorEastAsia" w:cstheme="minorBidi"/>
          <w:noProof/>
          <w:kern w:val="2"/>
          <w:sz w:val="21"/>
        </w:rPr>
      </w:pPr>
      <w:hyperlink w:anchor="_Toc178501880" w:history="1">
        <w:r w:rsidR="005F0A78" w:rsidRPr="001D19E1">
          <w:rPr>
            <w:rStyle w:val="a9"/>
            <w:noProof/>
          </w:rPr>
          <w:t>3.4.</w:t>
        </w:r>
        <w:r w:rsidR="005F0A78">
          <w:rPr>
            <w:rFonts w:eastAsiaTheme="minorEastAsia" w:cstheme="minorBidi"/>
            <w:noProof/>
            <w:kern w:val="2"/>
            <w:sz w:val="21"/>
          </w:rPr>
          <w:tab/>
        </w:r>
        <w:r w:rsidR="005F0A78" w:rsidRPr="001D19E1">
          <w:rPr>
            <w:rStyle w:val="a9"/>
            <w:rFonts w:ascii="宋体" w:eastAsia="宋体" w:hAnsi="宋体" w:cs="宋体" w:hint="eastAsia"/>
            <w:noProof/>
          </w:rPr>
          <w:t>比赛失误～套牌登记表问题</w:t>
        </w:r>
        <w:r w:rsidR="005F0A78">
          <w:rPr>
            <w:noProof/>
            <w:webHidden/>
          </w:rPr>
          <w:tab/>
        </w:r>
        <w:r w:rsidR="005F0A78">
          <w:rPr>
            <w:noProof/>
            <w:webHidden/>
          </w:rPr>
          <w:fldChar w:fldCharType="begin"/>
        </w:r>
        <w:r w:rsidR="005F0A78">
          <w:rPr>
            <w:noProof/>
            <w:webHidden/>
          </w:rPr>
          <w:instrText xml:space="preserve"> PAGEREF _Toc178501880 \h </w:instrText>
        </w:r>
        <w:r w:rsidR="005F0A78">
          <w:rPr>
            <w:noProof/>
            <w:webHidden/>
          </w:rPr>
        </w:r>
        <w:r w:rsidR="005F0A78">
          <w:rPr>
            <w:noProof/>
            <w:webHidden/>
          </w:rPr>
          <w:fldChar w:fldCharType="separate"/>
        </w:r>
        <w:r w:rsidR="005F0A78">
          <w:rPr>
            <w:noProof/>
            <w:webHidden/>
          </w:rPr>
          <w:t>17</w:t>
        </w:r>
        <w:r w:rsidR="005F0A78">
          <w:rPr>
            <w:noProof/>
            <w:webHidden/>
          </w:rPr>
          <w:fldChar w:fldCharType="end"/>
        </w:r>
      </w:hyperlink>
    </w:p>
    <w:p w14:paraId="53737F1B" w14:textId="0128B29A" w:rsidR="005F0A78" w:rsidRDefault="009869AD">
      <w:pPr>
        <w:pStyle w:val="TOC2"/>
        <w:rPr>
          <w:rFonts w:eastAsiaTheme="minorEastAsia" w:cstheme="minorBidi"/>
          <w:noProof/>
          <w:kern w:val="2"/>
          <w:sz w:val="21"/>
        </w:rPr>
      </w:pPr>
      <w:hyperlink w:anchor="_Toc178501881" w:history="1">
        <w:r w:rsidR="005F0A78" w:rsidRPr="001D19E1">
          <w:rPr>
            <w:rStyle w:val="a9"/>
            <w:noProof/>
          </w:rPr>
          <w:t>3.5.</w:t>
        </w:r>
        <w:r w:rsidR="005F0A78">
          <w:rPr>
            <w:rFonts w:eastAsiaTheme="minorEastAsia" w:cstheme="minorBidi"/>
            <w:noProof/>
            <w:kern w:val="2"/>
            <w:sz w:val="21"/>
          </w:rPr>
          <w:tab/>
        </w:r>
        <w:r w:rsidR="005F0A78" w:rsidRPr="001D19E1">
          <w:rPr>
            <w:rStyle w:val="a9"/>
            <w:rFonts w:ascii="宋体" w:eastAsia="宋体" w:hAnsi="宋体" w:cs="宋体" w:hint="eastAsia"/>
            <w:noProof/>
          </w:rPr>
          <w:t>比赛失误～套牌问题</w:t>
        </w:r>
        <w:r w:rsidR="005F0A78">
          <w:rPr>
            <w:noProof/>
            <w:webHidden/>
          </w:rPr>
          <w:tab/>
        </w:r>
        <w:r w:rsidR="005F0A78">
          <w:rPr>
            <w:noProof/>
            <w:webHidden/>
          </w:rPr>
          <w:fldChar w:fldCharType="begin"/>
        </w:r>
        <w:r w:rsidR="005F0A78">
          <w:rPr>
            <w:noProof/>
            <w:webHidden/>
          </w:rPr>
          <w:instrText xml:space="preserve"> PAGEREF _Toc178501881 \h </w:instrText>
        </w:r>
        <w:r w:rsidR="005F0A78">
          <w:rPr>
            <w:noProof/>
            <w:webHidden/>
          </w:rPr>
        </w:r>
        <w:r w:rsidR="005F0A78">
          <w:rPr>
            <w:noProof/>
            <w:webHidden/>
          </w:rPr>
          <w:fldChar w:fldCharType="separate"/>
        </w:r>
        <w:r w:rsidR="005F0A78">
          <w:rPr>
            <w:noProof/>
            <w:webHidden/>
          </w:rPr>
          <w:t>18</w:t>
        </w:r>
        <w:r w:rsidR="005F0A78">
          <w:rPr>
            <w:noProof/>
            <w:webHidden/>
          </w:rPr>
          <w:fldChar w:fldCharType="end"/>
        </w:r>
      </w:hyperlink>
    </w:p>
    <w:p w14:paraId="10E00BCC" w14:textId="6212077C" w:rsidR="005F0A78" w:rsidRDefault="009869AD">
      <w:pPr>
        <w:pStyle w:val="TOC2"/>
        <w:rPr>
          <w:rFonts w:eastAsiaTheme="minorEastAsia" w:cstheme="minorBidi"/>
          <w:noProof/>
          <w:kern w:val="2"/>
          <w:sz w:val="21"/>
        </w:rPr>
      </w:pPr>
      <w:hyperlink w:anchor="_Toc178501882" w:history="1">
        <w:r w:rsidR="005F0A78" w:rsidRPr="001D19E1">
          <w:rPr>
            <w:rStyle w:val="a9"/>
            <w:noProof/>
          </w:rPr>
          <w:t>3.6.</w:t>
        </w:r>
        <w:r w:rsidR="005F0A78">
          <w:rPr>
            <w:rFonts w:eastAsiaTheme="minorEastAsia" w:cstheme="minorBidi"/>
            <w:noProof/>
            <w:kern w:val="2"/>
            <w:sz w:val="21"/>
          </w:rPr>
          <w:tab/>
        </w:r>
        <w:r w:rsidR="005F0A78" w:rsidRPr="001D19E1">
          <w:rPr>
            <w:rStyle w:val="a9"/>
            <w:rFonts w:ascii="宋体" w:eastAsia="宋体" w:hAnsi="宋体" w:cs="宋体" w:hint="eastAsia"/>
            <w:noProof/>
          </w:rPr>
          <w:t>比赛失误～违反限制赛流程</w:t>
        </w:r>
        <w:r w:rsidR="005F0A78">
          <w:rPr>
            <w:noProof/>
            <w:webHidden/>
          </w:rPr>
          <w:tab/>
        </w:r>
        <w:r w:rsidR="005F0A78">
          <w:rPr>
            <w:noProof/>
            <w:webHidden/>
          </w:rPr>
          <w:fldChar w:fldCharType="begin"/>
        </w:r>
        <w:r w:rsidR="005F0A78">
          <w:rPr>
            <w:noProof/>
            <w:webHidden/>
          </w:rPr>
          <w:instrText xml:space="preserve"> PAGEREF _Toc178501882 \h </w:instrText>
        </w:r>
        <w:r w:rsidR="005F0A78">
          <w:rPr>
            <w:noProof/>
            <w:webHidden/>
          </w:rPr>
        </w:r>
        <w:r w:rsidR="005F0A78">
          <w:rPr>
            <w:noProof/>
            <w:webHidden/>
          </w:rPr>
          <w:fldChar w:fldCharType="separate"/>
        </w:r>
        <w:r w:rsidR="005F0A78">
          <w:rPr>
            <w:noProof/>
            <w:webHidden/>
          </w:rPr>
          <w:t>20</w:t>
        </w:r>
        <w:r w:rsidR="005F0A78">
          <w:rPr>
            <w:noProof/>
            <w:webHidden/>
          </w:rPr>
          <w:fldChar w:fldCharType="end"/>
        </w:r>
      </w:hyperlink>
    </w:p>
    <w:p w14:paraId="7E31548B" w14:textId="311912EE" w:rsidR="005F0A78" w:rsidRDefault="009869AD">
      <w:pPr>
        <w:pStyle w:val="TOC2"/>
        <w:rPr>
          <w:rFonts w:eastAsiaTheme="minorEastAsia" w:cstheme="minorBidi"/>
          <w:noProof/>
          <w:kern w:val="2"/>
          <w:sz w:val="21"/>
        </w:rPr>
      </w:pPr>
      <w:hyperlink w:anchor="_Toc178501883" w:history="1">
        <w:r w:rsidR="005F0A78" w:rsidRPr="001D19E1">
          <w:rPr>
            <w:rStyle w:val="a9"/>
            <w:noProof/>
          </w:rPr>
          <w:t>3.7.</w:t>
        </w:r>
        <w:r w:rsidR="005F0A78">
          <w:rPr>
            <w:rFonts w:eastAsiaTheme="minorEastAsia" w:cstheme="minorBidi"/>
            <w:noProof/>
            <w:kern w:val="2"/>
            <w:sz w:val="21"/>
          </w:rPr>
          <w:tab/>
        </w:r>
        <w:r w:rsidR="005F0A78" w:rsidRPr="001D19E1">
          <w:rPr>
            <w:rStyle w:val="a9"/>
            <w:rFonts w:ascii="宋体" w:eastAsia="宋体" w:hAnsi="宋体" w:cs="宋体" w:hint="eastAsia"/>
            <w:noProof/>
          </w:rPr>
          <w:t>比赛失误～违反交流原则</w:t>
        </w:r>
        <w:r w:rsidR="005F0A78">
          <w:rPr>
            <w:noProof/>
            <w:webHidden/>
          </w:rPr>
          <w:tab/>
        </w:r>
        <w:r w:rsidR="005F0A78">
          <w:rPr>
            <w:noProof/>
            <w:webHidden/>
          </w:rPr>
          <w:fldChar w:fldCharType="begin"/>
        </w:r>
        <w:r w:rsidR="005F0A78">
          <w:rPr>
            <w:noProof/>
            <w:webHidden/>
          </w:rPr>
          <w:instrText xml:space="preserve"> PAGEREF _Toc178501883 \h </w:instrText>
        </w:r>
        <w:r w:rsidR="005F0A78">
          <w:rPr>
            <w:noProof/>
            <w:webHidden/>
          </w:rPr>
        </w:r>
        <w:r w:rsidR="005F0A78">
          <w:rPr>
            <w:noProof/>
            <w:webHidden/>
          </w:rPr>
          <w:fldChar w:fldCharType="separate"/>
        </w:r>
        <w:r w:rsidR="005F0A78">
          <w:rPr>
            <w:noProof/>
            <w:webHidden/>
          </w:rPr>
          <w:t>21</w:t>
        </w:r>
        <w:r w:rsidR="005F0A78">
          <w:rPr>
            <w:noProof/>
            <w:webHidden/>
          </w:rPr>
          <w:fldChar w:fldCharType="end"/>
        </w:r>
      </w:hyperlink>
    </w:p>
    <w:p w14:paraId="4585449E" w14:textId="07FAE521" w:rsidR="005F0A78" w:rsidRDefault="009869AD">
      <w:pPr>
        <w:pStyle w:val="TOC2"/>
        <w:rPr>
          <w:rFonts w:eastAsiaTheme="minorEastAsia" w:cstheme="minorBidi"/>
          <w:noProof/>
          <w:kern w:val="2"/>
          <w:sz w:val="21"/>
        </w:rPr>
      </w:pPr>
      <w:hyperlink w:anchor="_Toc178501884" w:history="1">
        <w:r w:rsidR="005F0A78" w:rsidRPr="001D19E1">
          <w:rPr>
            <w:rStyle w:val="a9"/>
            <w:noProof/>
          </w:rPr>
          <w:t>3.8.</w:t>
        </w:r>
        <w:r w:rsidR="005F0A78">
          <w:rPr>
            <w:rFonts w:eastAsiaTheme="minorEastAsia" w:cstheme="minorBidi"/>
            <w:noProof/>
            <w:kern w:val="2"/>
            <w:sz w:val="21"/>
          </w:rPr>
          <w:tab/>
        </w:r>
        <w:r w:rsidR="005F0A78" w:rsidRPr="001D19E1">
          <w:rPr>
            <w:rStyle w:val="a9"/>
            <w:rFonts w:ascii="宋体" w:eastAsia="宋体" w:hAnsi="宋体" w:cs="宋体" w:hint="eastAsia"/>
            <w:noProof/>
          </w:rPr>
          <w:t>比赛失误～有记号的牌</w:t>
        </w:r>
        <w:r w:rsidR="005F0A78">
          <w:rPr>
            <w:noProof/>
            <w:webHidden/>
          </w:rPr>
          <w:tab/>
        </w:r>
        <w:r w:rsidR="005F0A78">
          <w:rPr>
            <w:noProof/>
            <w:webHidden/>
          </w:rPr>
          <w:fldChar w:fldCharType="begin"/>
        </w:r>
        <w:r w:rsidR="005F0A78">
          <w:rPr>
            <w:noProof/>
            <w:webHidden/>
          </w:rPr>
          <w:instrText xml:space="preserve"> PAGEREF _Toc178501884 \h </w:instrText>
        </w:r>
        <w:r w:rsidR="005F0A78">
          <w:rPr>
            <w:noProof/>
            <w:webHidden/>
          </w:rPr>
        </w:r>
        <w:r w:rsidR="005F0A78">
          <w:rPr>
            <w:noProof/>
            <w:webHidden/>
          </w:rPr>
          <w:fldChar w:fldCharType="separate"/>
        </w:r>
        <w:r w:rsidR="005F0A78">
          <w:rPr>
            <w:noProof/>
            <w:webHidden/>
          </w:rPr>
          <w:t>21</w:t>
        </w:r>
        <w:r w:rsidR="005F0A78">
          <w:rPr>
            <w:noProof/>
            <w:webHidden/>
          </w:rPr>
          <w:fldChar w:fldCharType="end"/>
        </w:r>
      </w:hyperlink>
    </w:p>
    <w:p w14:paraId="24A63F6F" w14:textId="26E136E5" w:rsidR="005F0A78" w:rsidRDefault="009869AD">
      <w:pPr>
        <w:pStyle w:val="TOC2"/>
        <w:rPr>
          <w:rFonts w:eastAsiaTheme="minorEastAsia" w:cstheme="minorBidi"/>
          <w:noProof/>
          <w:kern w:val="2"/>
          <w:sz w:val="21"/>
        </w:rPr>
      </w:pPr>
      <w:hyperlink w:anchor="_Toc178501885" w:history="1">
        <w:r w:rsidR="005F0A78" w:rsidRPr="001D19E1">
          <w:rPr>
            <w:rStyle w:val="a9"/>
            <w:noProof/>
          </w:rPr>
          <w:t>3.9.</w:t>
        </w:r>
        <w:r w:rsidR="005F0A78">
          <w:rPr>
            <w:rFonts w:eastAsiaTheme="minorEastAsia" w:cstheme="minorBidi"/>
            <w:noProof/>
            <w:kern w:val="2"/>
            <w:sz w:val="21"/>
          </w:rPr>
          <w:tab/>
        </w:r>
        <w:r w:rsidR="005F0A78" w:rsidRPr="001D19E1">
          <w:rPr>
            <w:rStyle w:val="a9"/>
            <w:rFonts w:ascii="宋体" w:eastAsia="宋体" w:hAnsi="宋体" w:cs="宋体" w:hint="eastAsia"/>
            <w:noProof/>
          </w:rPr>
          <w:t>比赛失误～未充分洗牌</w:t>
        </w:r>
        <w:r w:rsidR="005F0A78">
          <w:rPr>
            <w:noProof/>
            <w:webHidden/>
          </w:rPr>
          <w:tab/>
        </w:r>
        <w:r w:rsidR="005F0A78">
          <w:rPr>
            <w:noProof/>
            <w:webHidden/>
          </w:rPr>
          <w:fldChar w:fldCharType="begin"/>
        </w:r>
        <w:r w:rsidR="005F0A78">
          <w:rPr>
            <w:noProof/>
            <w:webHidden/>
          </w:rPr>
          <w:instrText xml:space="preserve"> PAGEREF _Toc178501885 \h </w:instrText>
        </w:r>
        <w:r w:rsidR="005F0A78">
          <w:rPr>
            <w:noProof/>
            <w:webHidden/>
          </w:rPr>
        </w:r>
        <w:r w:rsidR="005F0A78">
          <w:rPr>
            <w:noProof/>
            <w:webHidden/>
          </w:rPr>
          <w:fldChar w:fldCharType="separate"/>
        </w:r>
        <w:r w:rsidR="005F0A78">
          <w:rPr>
            <w:noProof/>
            <w:webHidden/>
          </w:rPr>
          <w:t>22</w:t>
        </w:r>
        <w:r w:rsidR="005F0A78">
          <w:rPr>
            <w:noProof/>
            <w:webHidden/>
          </w:rPr>
          <w:fldChar w:fldCharType="end"/>
        </w:r>
      </w:hyperlink>
    </w:p>
    <w:p w14:paraId="18DC5D98" w14:textId="1EDF68EA" w:rsidR="005F0A78" w:rsidRDefault="009869AD">
      <w:pPr>
        <w:pStyle w:val="TOC1"/>
        <w:tabs>
          <w:tab w:val="left" w:pos="420"/>
          <w:tab w:val="right" w:leader="dot" w:pos="10070"/>
        </w:tabs>
        <w:rPr>
          <w:rFonts w:cstheme="minorBidi"/>
          <w:noProof/>
          <w:kern w:val="2"/>
          <w:sz w:val="21"/>
          <w:szCs w:val="22"/>
        </w:rPr>
      </w:pPr>
      <w:hyperlink w:anchor="_Toc178501886" w:history="1">
        <w:r w:rsidR="005F0A78" w:rsidRPr="001D19E1">
          <w:rPr>
            <w:rStyle w:val="a9"/>
            <w:noProof/>
          </w:rPr>
          <w:t>4.</w:t>
        </w:r>
        <w:r w:rsidR="005F0A78">
          <w:rPr>
            <w:rFonts w:cstheme="minorBidi"/>
            <w:noProof/>
            <w:kern w:val="2"/>
            <w:sz w:val="21"/>
            <w:szCs w:val="22"/>
          </w:rPr>
          <w:tab/>
        </w:r>
        <w:r w:rsidR="005F0A78" w:rsidRPr="001D19E1">
          <w:rPr>
            <w:rStyle w:val="a9"/>
            <w:rFonts w:cs="宋体"/>
            <w:noProof/>
          </w:rPr>
          <w:t>举止违背运动道德</w:t>
        </w:r>
        <w:r w:rsidR="005F0A78">
          <w:rPr>
            <w:noProof/>
            <w:webHidden/>
          </w:rPr>
          <w:tab/>
        </w:r>
        <w:r w:rsidR="005F0A78">
          <w:rPr>
            <w:noProof/>
            <w:webHidden/>
          </w:rPr>
          <w:fldChar w:fldCharType="begin"/>
        </w:r>
        <w:r w:rsidR="005F0A78">
          <w:rPr>
            <w:noProof/>
            <w:webHidden/>
          </w:rPr>
          <w:instrText xml:space="preserve"> PAGEREF _Toc178501886 \h </w:instrText>
        </w:r>
        <w:r w:rsidR="005F0A78">
          <w:rPr>
            <w:noProof/>
            <w:webHidden/>
          </w:rPr>
        </w:r>
        <w:r w:rsidR="005F0A78">
          <w:rPr>
            <w:noProof/>
            <w:webHidden/>
          </w:rPr>
          <w:fldChar w:fldCharType="separate"/>
        </w:r>
        <w:r w:rsidR="005F0A78">
          <w:rPr>
            <w:noProof/>
            <w:webHidden/>
          </w:rPr>
          <w:t>24</w:t>
        </w:r>
        <w:r w:rsidR="005F0A78">
          <w:rPr>
            <w:noProof/>
            <w:webHidden/>
          </w:rPr>
          <w:fldChar w:fldCharType="end"/>
        </w:r>
      </w:hyperlink>
    </w:p>
    <w:p w14:paraId="58FF42A5" w14:textId="08A177E4" w:rsidR="005F0A78" w:rsidRDefault="009869AD">
      <w:pPr>
        <w:pStyle w:val="TOC2"/>
        <w:rPr>
          <w:rFonts w:eastAsiaTheme="minorEastAsia" w:cstheme="minorBidi"/>
          <w:noProof/>
          <w:kern w:val="2"/>
          <w:sz w:val="21"/>
        </w:rPr>
      </w:pPr>
      <w:hyperlink w:anchor="_Toc178501887" w:history="1">
        <w:r w:rsidR="005F0A78" w:rsidRPr="001D19E1">
          <w:rPr>
            <w:rStyle w:val="a9"/>
            <w:noProof/>
          </w:rPr>
          <w:t>4.1.</w:t>
        </w:r>
        <w:r w:rsidR="005F0A78">
          <w:rPr>
            <w:rFonts w:eastAsiaTheme="minorEastAsia" w:cstheme="minorBidi"/>
            <w:noProof/>
            <w:kern w:val="2"/>
            <w:sz w:val="21"/>
          </w:rPr>
          <w:tab/>
        </w:r>
        <w:r w:rsidR="005F0A78" w:rsidRPr="001D19E1">
          <w:rPr>
            <w:rStyle w:val="a9"/>
            <w:rFonts w:ascii="宋体" w:eastAsia="宋体" w:hAnsi="宋体" w:cs="宋体" w:hint="eastAsia"/>
            <w:noProof/>
          </w:rPr>
          <w:t>举止违背运动道德～轻微</w:t>
        </w:r>
        <w:r w:rsidR="005F0A78">
          <w:rPr>
            <w:noProof/>
            <w:webHidden/>
          </w:rPr>
          <w:tab/>
        </w:r>
        <w:r w:rsidR="005F0A78">
          <w:rPr>
            <w:noProof/>
            <w:webHidden/>
          </w:rPr>
          <w:fldChar w:fldCharType="begin"/>
        </w:r>
        <w:r w:rsidR="005F0A78">
          <w:rPr>
            <w:noProof/>
            <w:webHidden/>
          </w:rPr>
          <w:instrText xml:space="preserve"> PAGEREF _Toc178501887 \h </w:instrText>
        </w:r>
        <w:r w:rsidR="005F0A78">
          <w:rPr>
            <w:noProof/>
            <w:webHidden/>
          </w:rPr>
        </w:r>
        <w:r w:rsidR="005F0A78">
          <w:rPr>
            <w:noProof/>
            <w:webHidden/>
          </w:rPr>
          <w:fldChar w:fldCharType="separate"/>
        </w:r>
        <w:r w:rsidR="005F0A78">
          <w:rPr>
            <w:noProof/>
            <w:webHidden/>
          </w:rPr>
          <w:t>24</w:t>
        </w:r>
        <w:r w:rsidR="005F0A78">
          <w:rPr>
            <w:noProof/>
            <w:webHidden/>
          </w:rPr>
          <w:fldChar w:fldCharType="end"/>
        </w:r>
      </w:hyperlink>
    </w:p>
    <w:p w14:paraId="53AC9725" w14:textId="668B8EF6" w:rsidR="005F0A78" w:rsidRDefault="009869AD">
      <w:pPr>
        <w:pStyle w:val="TOC2"/>
        <w:rPr>
          <w:rFonts w:eastAsiaTheme="minorEastAsia" w:cstheme="minorBidi"/>
          <w:noProof/>
          <w:kern w:val="2"/>
          <w:sz w:val="21"/>
        </w:rPr>
      </w:pPr>
      <w:hyperlink w:anchor="_Toc178501888" w:history="1">
        <w:r w:rsidR="005F0A78" w:rsidRPr="001D19E1">
          <w:rPr>
            <w:rStyle w:val="a9"/>
            <w:noProof/>
          </w:rPr>
          <w:t>4.2.</w:t>
        </w:r>
        <w:r w:rsidR="005F0A78">
          <w:rPr>
            <w:rFonts w:eastAsiaTheme="minorEastAsia" w:cstheme="minorBidi"/>
            <w:noProof/>
            <w:kern w:val="2"/>
            <w:sz w:val="21"/>
          </w:rPr>
          <w:tab/>
        </w:r>
        <w:r w:rsidR="005F0A78" w:rsidRPr="001D19E1">
          <w:rPr>
            <w:rStyle w:val="a9"/>
            <w:rFonts w:ascii="宋体" w:eastAsia="宋体" w:hAnsi="宋体" w:cs="宋体" w:hint="eastAsia"/>
            <w:noProof/>
          </w:rPr>
          <w:t>举止违背运动道德～严重</w:t>
        </w:r>
        <w:r w:rsidR="005F0A78">
          <w:rPr>
            <w:noProof/>
            <w:webHidden/>
          </w:rPr>
          <w:tab/>
        </w:r>
        <w:r w:rsidR="005F0A78">
          <w:rPr>
            <w:noProof/>
            <w:webHidden/>
          </w:rPr>
          <w:fldChar w:fldCharType="begin"/>
        </w:r>
        <w:r w:rsidR="005F0A78">
          <w:rPr>
            <w:noProof/>
            <w:webHidden/>
          </w:rPr>
          <w:instrText xml:space="preserve"> PAGEREF _Toc178501888 \h </w:instrText>
        </w:r>
        <w:r w:rsidR="005F0A78">
          <w:rPr>
            <w:noProof/>
            <w:webHidden/>
          </w:rPr>
        </w:r>
        <w:r w:rsidR="005F0A78">
          <w:rPr>
            <w:noProof/>
            <w:webHidden/>
          </w:rPr>
          <w:fldChar w:fldCharType="separate"/>
        </w:r>
        <w:r w:rsidR="005F0A78">
          <w:rPr>
            <w:noProof/>
            <w:webHidden/>
          </w:rPr>
          <w:t>24</w:t>
        </w:r>
        <w:r w:rsidR="005F0A78">
          <w:rPr>
            <w:noProof/>
            <w:webHidden/>
          </w:rPr>
          <w:fldChar w:fldCharType="end"/>
        </w:r>
      </w:hyperlink>
    </w:p>
    <w:p w14:paraId="1F2F532A" w14:textId="1098F3FF" w:rsidR="005F0A78" w:rsidRDefault="009869AD">
      <w:pPr>
        <w:pStyle w:val="TOC2"/>
        <w:rPr>
          <w:rFonts w:eastAsiaTheme="minorEastAsia" w:cstheme="minorBidi"/>
          <w:noProof/>
          <w:kern w:val="2"/>
          <w:sz w:val="21"/>
        </w:rPr>
      </w:pPr>
      <w:hyperlink w:anchor="_Toc178501889" w:history="1">
        <w:r w:rsidR="005F0A78" w:rsidRPr="001D19E1">
          <w:rPr>
            <w:rStyle w:val="a9"/>
            <w:noProof/>
          </w:rPr>
          <w:t>4.3.</w:t>
        </w:r>
        <w:r w:rsidR="005F0A78">
          <w:rPr>
            <w:rFonts w:eastAsiaTheme="minorEastAsia" w:cstheme="minorBidi"/>
            <w:noProof/>
            <w:kern w:val="2"/>
            <w:sz w:val="21"/>
          </w:rPr>
          <w:tab/>
        </w:r>
        <w:r w:rsidR="005F0A78" w:rsidRPr="001D19E1">
          <w:rPr>
            <w:rStyle w:val="a9"/>
            <w:rFonts w:ascii="宋体" w:eastAsia="宋体" w:hAnsi="宋体" w:cs="宋体" w:hint="eastAsia"/>
            <w:noProof/>
          </w:rPr>
          <w:t>举止违背运动道德～不当决定胜方</w:t>
        </w:r>
        <w:r w:rsidR="005F0A78">
          <w:rPr>
            <w:noProof/>
            <w:webHidden/>
          </w:rPr>
          <w:tab/>
        </w:r>
        <w:r w:rsidR="005F0A78">
          <w:rPr>
            <w:noProof/>
            <w:webHidden/>
          </w:rPr>
          <w:fldChar w:fldCharType="begin"/>
        </w:r>
        <w:r w:rsidR="005F0A78">
          <w:rPr>
            <w:noProof/>
            <w:webHidden/>
          </w:rPr>
          <w:instrText xml:space="preserve"> PAGEREF _Toc178501889 \h </w:instrText>
        </w:r>
        <w:r w:rsidR="005F0A78">
          <w:rPr>
            <w:noProof/>
            <w:webHidden/>
          </w:rPr>
        </w:r>
        <w:r w:rsidR="005F0A78">
          <w:rPr>
            <w:noProof/>
            <w:webHidden/>
          </w:rPr>
          <w:fldChar w:fldCharType="separate"/>
        </w:r>
        <w:r w:rsidR="005F0A78">
          <w:rPr>
            <w:noProof/>
            <w:webHidden/>
          </w:rPr>
          <w:t>25</w:t>
        </w:r>
        <w:r w:rsidR="005F0A78">
          <w:rPr>
            <w:noProof/>
            <w:webHidden/>
          </w:rPr>
          <w:fldChar w:fldCharType="end"/>
        </w:r>
      </w:hyperlink>
    </w:p>
    <w:p w14:paraId="75963B3C" w14:textId="69693685" w:rsidR="005F0A78" w:rsidRDefault="009869AD">
      <w:pPr>
        <w:pStyle w:val="TOC2"/>
        <w:rPr>
          <w:rFonts w:eastAsiaTheme="minorEastAsia" w:cstheme="minorBidi"/>
          <w:noProof/>
          <w:kern w:val="2"/>
          <w:sz w:val="21"/>
        </w:rPr>
      </w:pPr>
      <w:hyperlink w:anchor="_Toc178501890" w:history="1">
        <w:r w:rsidR="005F0A78" w:rsidRPr="001D19E1">
          <w:rPr>
            <w:rStyle w:val="a9"/>
            <w:noProof/>
          </w:rPr>
          <w:t>4.4.</w:t>
        </w:r>
        <w:r w:rsidR="005F0A78">
          <w:rPr>
            <w:rFonts w:eastAsiaTheme="minorEastAsia" w:cstheme="minorBidi"/>
            <w:noProof/>
            <w:kern w:val="2"/>
            <w:sz w:val="21"/>
          </w:rPr>
          <w:tab/>
        </w:r>
        <w:r w:rsidR="005F0A78" w:rsidRPr="001D19E1">
          <w:rPr>
            <w:rStyle w:val="a9"/>
            <w:rFonts w:ascii="宋体" w:eastAsia="宋体" w:hAnsi="宋体" w:cs="宋体" w:hint="eastAsia"/>
            <w:noProof/>
          </w:rPr>
          <w:t>举止违背运动道德～贿赂与赌博</w:t>
        </w:r>
        <w:r w:rsidR="005F0A78">
          <w:rPr>
            <w:noProof/>
            <w:webHidden/>
          </w:rPr>
          <w:tab/>
        </w:r>
        <w:r w:rsidR="005F0A78">
          <w:rPr>
            <w:noProof/>
            <w:webHidden/>
          </w:rPr>
          <w:fldChar w:fldCharType="begin"/>
        </w:r>
        <w:r w:rsidR="005F0A78">
          <w:rPr>
            <w:noProof/>
            <w:webHidden/>
          </w:rPr>
          <w:instrText xml:space="preserve"> PAGEREF _Toc178501890 \h </w:instrText>
        </w:r>
        <w:r w:rsidR="005F0A78">
          <w:rPr>
            <w:noProof/>
            <w:webHidden/>
          </w:rPr>
        </w:r>
        <w:r w:rsidR="005F0A78">
          <w:rPr>
            <w:noProof/>
            <w:webHidden/>
          </w:rPr>
          <w:fldChar w:fldCharType="separate"/>
        </w:r>
        <w:r w:rsidR="005F0A78">
          <w:rPr>
            <w:noProof/>
            <w:webHidden/>
          </w:rPr>
          <w:t>26</w:t>
        </w:r>
        <w:r w:rsidR="005F0A78">
          <w:rPr>
            <w:noProof/>
            <w:webHidden/>
          </w:rPr>
          <w:fldChar w:fldCharType="end"/>
        </w:r>
      </w:hyperlink>
    </w:p>
    <w:p w14:paraId="1F6B69DB" w14:textId="6FA5447D" w:rsidR="005F0A78" w:rsidRDefault="009869AD">
      <w:pPr>
        <w:pStyle w:val="TOC2"/>
        <w:rPr>
          <w:rFonts w:eastAsiaTheme="minorEastAsia" w:cstheme="minorBidi"/>
          <w:noProof/>
          <w:kern w:val="2"/>
          <w:sz w:val="21"/>
        </w:rPr>
      </w:pPr>
      <w:hyperlink w:anchor="_Toc178501891" w:history="1">
        <w:r w:rsidR="005F0A78" w:rsidRPr="001D19E1">
          <w:rPr>
            <w:rStyle w:val="a9"/>
            <w:noProof/>
          </w:rPr>
          <w:t>4.5.</w:t>
        </w:r>
        <w:r w:rsidR="005F0A78">
          <w:rPr>
            <w:rFonts w:eastAsiaTheme="minorEastAsia" w:cstheme="minorBidi"/>
            <w:noProof/>
            <w:kern w:val="2"/>
            <w:sz w:val="21"/>
          </w:rPr>
          <w:tab/>
        </w:r>
        <w:r w:rsidR="005F0A78" w:rsidRPr="001D19E1">
          <w:rPr>
            <w:rStyle w:val="a9"/>
            <w:rFonts w:ascii="宋体" w:eastAsia="宋体" w:hAnsi="宋体" w:cs="宋体" w:hint="eastAsia"/>
            <w:noProof/>
          </w:rPr>
          <w:t>举止违背运动道德～攻击性举止</w:t>
        </w:r>
        <w:r w:rsidR="005F0A78">
          <w:rPr>
            <w:noProof/>
            <w:webHidden/>
          </w:rPr>
          <w:tab/>
        </w:r>
        <w:r w:rsidR="005F0A78">
          <w:rPr>
            <w:noProof/>
            <w:webHidden/>
          </w:rPr>
          <w:fldChar w:fldCharType="begin"/>
        </w:r>
        <w:r w:rsidR="005F0A78">
          <w:rPr>
            <w:noProof/>
            <w:webHidden/>
          </w:rPr>
          <w:instrText xml:space="preserve"> PAGEREF _Toc178501891 \h </w:instrText>
        </w:r>
        <w:r w:rsidR="005F0A78">
          <w:rPr>
            <w:noProof/>
            <w:webHidden/>
          </w:rPr>
        </w:r>
        <w:r w:rsidR="005F0A78">
          <w:rPr>
            <w:noProof/>
            <w:webHidden/>
          </w:rPr>
          <w:fldChar w:fldCharType="separate"/>
        </w:r>
        <w:r w:rsidR="005F0A78">
          <w:rPr>
            <w:noProof/>
            <w:webHidden/>
          </w:rPr>
          <w:t>26</w:t>
        </w:r>
        <w:r w:rsidR="005F0A78">
          <w:rPr>
            <w:noProof/>
            <w:webHidden/>
          </w:rPr>
          <w:fldChar w:fldCharType="end"/>
        </w:r>
      </w:hyperlink>
    </w:p>
    <w:p w14:paraId="76C8B02D" w14:textId="0E96A7C6" w:rsidR="005F0A78" w:rsidRDefault="009869AD">
      <w:pPr>
        <w:pStyle w:val="TOC2"/>
        <w:rPr>
          <w:rFonts w:eastAsiaTheme="minorEastAsia" w:cstheme="minorBidi"/>
          <w:noProof/>
          <w:kern w:val="2"/>
          <w:sz w:val="21"/>
        </w:rPr>
      </w:pPr>
      <w:hyperlink w:anchor="_Toc178501892" w:history="1">
        <w:r w:rsidR="005F0A78" w:rsidRPr="001D19E1">
          <w:rPr>
            <w:rStyle w:val="a9"/>
            <w:noProof/>
          </w:rPr>
          <w:t>4.6.</w:t>
        </w:r>
        <w:r w:rsidR="005F0A78">
          <w:rPr>
            <w:rFonts w:eastAsiaTheme="minorEastAsia" w:cstheme="minorBidi"/>
            <w:noProof/>
            <w:kern w:val="2"/>
            <w:sz w:val="21"/>
          </w:rPr>
          <w:tab/>
        </w:r>
        <w:r w:rsidR="005F0A78" w:rsidRPr="001D19E1">
          <w:rPr>
            <w:rStyle w:val="a9"/>
            <w:rFonts w:ascii="宋体" w:eastAsia="宋体" w:hAnsi="宋体" w:cs="宋体" w:hint="eastAsia"/>
            <w:noProof/>
          </w:rPr>
          <w:t>举止违背运动道德～窃取比赛用品</w:t>
        </w:r>
        <w:r w:rsidR="005F0A78">
          <w:rPr>
            <w:noProof/>
            <w:webHidden/>
          </w:rPr>
          <w:tab/>
        </w:r>
        <w:r w:rsidR="005F0A78">
          <w:rPr>
            <w:noProof/>
            <w:webHidden/>
          </w:rPr>
          <w:fldChar w:fldCharType="begin"/>
        </w:r>
        <w:r w:rsidR="005F0A78">
          <w:rPr>
            <w:noProof/>
            <w:webHidden/>
          </w:rPr>
          <w:instrText xml:space="preserve"> PAGEREF _Toc178501892 \h </w:instrText>
        </w:r>
        <w:r w:rsidR="005F0A78">
          <w:rPr>
            <w:noProof/>
            <w:webHidden/>
          </w:rPr>
        </w:r>
        <w:r w:rsidR="005F0A78">
          <w:rPr>
            <w:noProof/>
            <w:webHidden/>
          </w:rPr>
          <w:fldChar w:fldCharType="separate"/>
        </w:r>
        <w:r w:rsidR="005F0A78">
          <w:rPr>
            <w:noProof/>
            <w:webHidden/>
          </w:rPr>
          <w:t>27</w:t>
        </w:r>
        <w:r w:rsidR="005F0A78">
          <w:rPr>
            <w:noProof/>
            <w:webHidden/>
          </w:rPr>
          <w:fldChar w:fldCharType="end"/>
        </w:r>
      </w:hyperlink>
    </w:p>
    <w:p w14:paraId="0C1BA257" w14:textId="43A9D6F4" w:rsidR="005F0A78" w:rsidRDefault="009869AD">
      <w:pPr>
        <w:pStyle w:val="TOC2"/>
        <w:rPr>
          <w:rFonts w:eastAsiaTheme="minorEastAsia" w:cstheme="minorBidi"/>
          <w:noProof/>
          <w:kern w:val="2"/>
          <w:sz w:val="21"/>
        </w:rPr>
      </w:pPr>
      <w:hyperlink w:anchor="_Toc178501893" w:history="1">
        <w:r w:rsidR="005F0A78" w:rsidRPr="001D19E1">
          <w:rPr>
            <w:rStyle w:val="a9"/>
            <w:noProof/>
          </w:rPr>
          <w:t>4.7.</w:t>
        </w:r>
        <w:r w:rsidR="005F0A78">
          <w:rPr>
            <w:rFonts w:eastAsiaTheme="minorEastAsia" w:cstheme="minorBidi"/>
            <w:noProof/>
            <w:kern w:val="2"/>
            <w:sz w:val="21"/>
          </w:rPr>
          <w:tab/>
        </w:r>
        <w:r w:rsidR="005F0A78" w:rsidRPr="001D19E1">
          <w:rPr>
            <w:rStyle w:val="a9"/>
            <w:rFonts w:ascii="宋体" w:eastAsia="宋体" w:hAnsi="宋体" w:cs="宋体" w:hint="eastAsia"/>
            <w:noProof/>
          </w:rPr>
          <w:t>举止违背运动道德～拖延</w:t>
        </w:r>
        <w:r w:rsidR="005F0A78">
          <w:rPr>
            <w:noProof/>
            <w:webHidden/>
          </w:rPr>
          <w:tab/>
        </w:r>
        <w:r w:rsidR="005F0A78">
          <w:rPr>
            <w:noProof/>
            <w:webHidden/>
          </w:rPr>
          <w:fldChar w:fldCharType="begin"/>
        </w:r>
        <w:r w:rsidR="005F0A78">
          <w:rPr>
            <w:noProof/>
            <w:webHidden/>
          </w:rPr>
          <w:instrText xml:space="preserve"> PAGEREF _Toc178501893 \h </w:instrText>
        </w:r>
        <w:r w:rsidR="005F0A78">
          <w:rPr>
            <w:noProof/>
            <w:webHidden/>
          </w:rPr>
        </w:r>
        <w:r w:rsidR="005F0A78">
          <w:rPr>
            <w:noProof/>
            <w:webHidden/>
          </w:rPr>
          <w:fldChar w:fldCharType="separate"/>
        </w:r>
        <w:r w:rsidR="005F0A78">
          <w:rPr>
            <w:noProof/>
            <w:webHidden/>
          </w:rPr>
          <w:t>27</w:t>
        </w:r>
        <w:r w:rsidR="005F0A78">
          <w:rPr>
            <w:noProof/>
            <w:webHidden/>
          </w:rPr>
          <w:fldChar w:fldCharType="end"/>
        </w:r>
      </w:hyperlink>
    </w:p>
    <w:p w14:paraId="1B2F9DFA" w14:textId="110BB883" w:rsidR="005F0A78" w:rsidRDefault="009869AD">
      <w:pPr>
        <w:pStyle w:val="TOC2"/>
        <w:rPr>
          <w:rFonts w:eastAsiaTheme="minorEastAsia" w:cstheme="minorBidi"/>
          <w:noProof/>
          <w:kern w:val="2"/>
          <w:sz w:val="21"/>
        </w:rPr>
      </w:pPr>
      <w:hyperlink w:anchor="_Toc178501894" w:history="1">
        <w:r w:rsidR="005F0A78" w:rsidRPr="001D19E1">
          <w:rPr>
            <w:rStyle w:val="a9"/>
            <w:noProof/>
          </w:rPr>
          <w:t>4.8.</w:t>
        </w:r>
        <w:r w:rsidR="005F0A78">
          <w:rPr>
            <w:rFonts w:eastAsiaTheme="minorEastAsia" w:cstheme="minorBidi"/>
            <w:noProof/>
            <w:kern w:val="2"/>
            <w:sz w:val="21"/>
          </w:rPr>
          <w:tab/>
        </w:r>
        <w:r w:rsidR="005F0A78" w:rsidRPr="001D19E1">
          <w:rPr>
            <w:rStyle w:val="a9"/>
            <w:rFonts w:ascii="宋体" w:eastAsia="宋体" w:hAnsi="宋体" w:cs="宋体" w:hint="eastAsia"/>
            <w:noProof/>
          </w:rPr>
          <w:t>举止违背运动道德～作弊</w:t>
        </w:r>
        <w:r w:rsidR="005F0A78">
          <w:rPr>
            <w:noProof/>
            <w:webHidden/>
          </w:rPr>
          <w:tab/>
        </w:r>
        <w:r w:rsidR="005F0A78">
          <w:rPr>
            <w:noProof/>
            <w:webHidden/>
          </w:rPr>
          <w:fldChar w:fldCharType="begin"/>
        </w:r>
        <w:r w:rsidR="005F0A78">
          <w:rPr>
            <w:noProof/>
            <w:webHidden/>
          </w:rPr>
          <w:instrText xml:space="preserve"> PAGEREF _Toc178501894 \h </w:instrText>
        </w:r>
        <w:r w:rsidR="005F0A78">
          <w:rPr>
            <w:noProof/>
            <w:webHidden/>
          </w:rPr>
        </w:r>
        <w:r w:rsidR="005F0A78">
          <w:rPr>
            <w:noProof/>
            <w:webHidden/>
          </w:rPr>
          <w:fldChar w:fldCharType="separate"/>
        </w:r>
        <w:r w:rsidR="005F0A78">
          <w:rPr>
            <w:noProof/>
            <w:webHidden/>
          </w:rPr>
          <w:t>28</w:t>
        </w:r>
        <w:r w:rsidR="005F0A78">
          <w:rPr>
            <w:noProof/>
            <w:webHidden/>
          </w:rPr>
          <w:fldChar w:fldCharType="end"/>
        </w:r>
      </w:hyperlink>
    </w:p>
    <w:p w14:paraId="0CCC4668" w14:textId="4ABA2EC8" w:rsidR="005F0A78" w:rsidRDefault="009869AD">
      <w:pPr>
        <w:pStyle w:val="TOC1"/>
        <w:tabs>
          <w:tab w:val="right" w:leader="dot" w:pos="10070"/>
        </w:tabs>
        <w:rPr>
          <w:rFonts w:cstheme="minorBidi"/>
          <w:noProof/>
          <w:kern w:val="2"/>
          <w:sz w:val="21"/>
          <w:szCs w:val="22"/>
        </w:rPr>
      </w:pPr>
      <w:hyperlink w:anchor="_Toc178501895" w:history="1">
        <w:r w:rsidR="005F0A78" w:rsidRPr="001D19E1">
          <w:rPr>
            <w:rStyle w:val="a9"/>
            <w:rFonts w:cs="宋体"/>
            <w:noProof/>
          </w:rPr>
          <w:t>附录</w:t>
        </w:r>
        <w:r w:rsidR="005F0A78" w:rsidRPr="001D19E1">
          <w:rPr>
            <w:rStyle w:val="a9"/>
            <w:noProof/>
          </w:rPr>
          <w:t xml:space="preserve"> A</w:t>
        </w:r>
        <w:r w:rsidR="005F0A78" w:rsidRPr="001D19E1">
          <w:rPr>
            <w:rStyle w:val="a9"/>
            <w:rFonts w:cs="宋体"/>
            <w:noProof/>
          </w:rPr>
          <w:t>～处罚快速查询</w:t>
        </w:r>
        <w:r w:rsidR="005F0A78">
          <w:rPr>
            <w:noProof/>
            <w:webHidden/>
          </w:rPr>
          <w:tab/>
        </w:r>
        <w:r w:rsidR="005F0A78">
          <w:rPr>
            <w:noProof/>
            <w:webHidden/>
          </w:rPr>
          <w:fldChar w:fldCharType="begin"/>
        </w:r>
        <w:r w:rsidR="005F0A78">
          <w:rPr>
            <w:noProof/>
            <w:webHidden/>
          </w:rPr>
          <w:instrText xml:space="preserve"> PAGEREF _Toc178501895 \h </w:instrText>
        </w:r>
        <w:r w:rsidR="005F0A78">
          <w:rPr>
            <w:noProof/>
            <w:webHidden/>
          </w:rPr>
        </w:r>
        <w:r w:rsidR="005F0A78">
          <w:rPr>
            <w:noProof/>
            <w:webHidden/>
          </w:rPr>
          <w:fldChar w:fldCharType="separate"/>
        </w:r>
        <w:r w:rsidR="005F0A78">
          <w:rPr>
            <w:noProof/>
            <w:webHidden/>
          </w:rPr>
          <w:t>29</w:t>
        </w:r>
        <w:r w:rsidR="005F0A78">
          <w:rPr>
            <w:noProof/>
            <w:webHidden/>
          </w:rPr>
          <w:fldChar w:fldCharType="end"/>
        </w:r>
      </w:hyperlink>
    </w:p>
    <w:p w14:paraId="13B5BB4E" w14:textId="4B4731DB" w:rsidR="005F0A78" w:rsidRDefault="009869AD">
      <w:pPr>
        <w:pStyle w:val="TOC1"/>
        <w:tabs>
          <w:tab w:val="right" w:leader="dot" w:pos="10070"/>
        </w:tabs>
        <w:rPr>
          <w:rFonts w:cstheme="minorBidi"/>
          <w:noProof/>
          <w:kern w:val="2"/>
          <w:sz w:val="21"/>
          <w:szCs w:val="22"/>
        </w:rPr>
      </w:pPr>
      <w:hyperlink w:anchor="_Toc178501896" w:history="1">
        <w:r w:rsidR="005F0A78" w:rsidRPr="001D19E1">
          <w:rPr>
            <w:rStyle w:val="a9"/>
            <w:rFonts w:cs="宋体"/>
            <w:noProof/>
          </w:rPr>
          <w:t>附录</w:t>
        </w:r>
        <w:r w:rsidR="005F0A78" w:rsidRPr="001D19E1">
          <w:rPr>
            <w:rStyle w:val="a9"/>
            <w:noProof/>
          </w:rPr>
          <w:t xml:space="preserve"> B</w:t>
        </w:r>
        <w:r w:rsidR="005F0A78" w:rsidRPr="001D19E1">
          <w:rPr>
            <w:rStyle w:val="a9"/>
            <w:rFonts w:cs="宋体"/>
            <w:noProof/>
          </w:rPr>
          <w:t>～与之前版本的更动</w:t>
        </w:r>
        <w:r w:rsidR="005F0A78">
          <w:rPr>
            <w:noProof/>
            <w:webHidden/>
          </w:rPr>
          <w:tab/>
        </w:r>
        <w:r w:rsidR="005F0A78">
          <w:rPr>
            <w:noProof/>
            <w:webHidden/>
          </w:rPr>
          <w:fldChar w:fldCharType="begin"/>
        </w:r>
        <w:r w:rsidR="005F0A78">
          <w:rPr>
            <w:noProof/>
            <w:webHidden/>
          </w:rPr>
          <w:instrText xml:space="preserve"> PAGEREF _Toc178501896 \h </w:instrText>
        </w:r>
        <w:r w:rsidR="005F0A78">
          <w:rPr>
            <w:noProof/>
            <w:webHidden/>
          </w:rPr>
        </w:r>
        <w:r w:rsidR="005F0A78">
          <w:rPr>
            <w:noProof/>
            <w:webHidden/>
          </w:rPr>
          <w:fldChar w:fldCharType="separate"/>
        </w:r>
        <w:r w:rsidR="005F0A78">
          <w:rPr>
            <w:noProof/>
            <w:webHidden/>
          </w:rPr>
          <w:t>30</w:t>
        </w:r>
        <w:r w:rsidR="005F0A78">
          <w:rPr>
            <w:noProof/>
            <w:webHidden/>
          </w:rPr>
          <w:fldChar w:fldCharType="end"/>
        </w:r>
      </w:hyperlink>
    </w:p>
    <w:p w14:paraId="5D7B0820" w14:textId="3DDF69AA" w:rsidR="006A5EC0" w:rsidRDefault="00797184">
      <w:pPr>
        <w:pStyle w:val="a5"/>
        <w:spacing w:beforeAutospacing="0" w:after="294" w:afterAutospacing="0"/>
        <w:rPr>
          <w:rFonts w:cstheme="minorBidi"/>
          <w:kern w:val="2"/>
        </w:rPr>
      </w:pPr>
      <w:r>
        <w:fldChar w:fldCharType="end"/>
      </w:r>
    </w:p>
    <w:p w14:paraId="53F3ABE2" w14:textId="77777777" w:rsidR="006A5EC0" w:rsidRDefault="006A5EC0"/>
    <w:p w14:paraId="4615EB65" w14:textId="77777777" w:rsidR="006A5EC0" w:rsidRDefault="006A5EC0"/>
    <w:p w14:paraId="51F469EA" w14:textId="77777777" w:rsidR="006A5EC0" w:rsidRDefault="006A5EC0"/>
    <w:p w14:paraId="3D8B3DAA" w14:textId="77777777" w:rsidR="006A5EC0" w:rsidRDefault="006A5EC0"/>
    <w:p w14:paraId="21C96C31" w14:textId="77777777" w:rsidR="006A5EC0" w:rsidRDefault="00797184">
      <w:pPr>
        <w:pStyle w:val="SectionTitle"/>
        <w:rPr>
          <w:rFonts w:eastAsiaTheme="minorEastAsia"/>
          <w:szCs w:val="24"/>
        </w:rPr>
      </w:pPr>
      <w:bookmarkStart w:id="3" w:name="_Toc232125146"/>
      <w:bookmarkStart w:id="4" w:name="_Toc232124954"/>
      <w:bookmarkStart w:id="5" w:name="_Toc178501863"/>
      <w:r>
        <w:rPr>
          <w:rFonts w:eastAsiaTheme="minorEastAsia"/>
          <w:szCs w:val="24"/>
        </w:rPr>
        <w:lastRenderedPageBreak/>
        <w:t xml:space="preserve">1. </w:t>
      </w:r>
      <w:r>
        <w:rPr>
          <w:rFonts w:eastAsiaTheme="minorEastAsia"/>
          <w:szCs w:val="24"/>
        </w:rPr>
        <w:tab/>
      </w:r>
      <w:bookmarkEnd w:id="3"/>
      <w:bookmarkEnd w:id="4"/>
      <w:r>
        <w:rPr>
          <w:rFonts w:eastAsiaTheme="minorEastAsia" w:cs="宋体" w:hint="eastAsia"/>
          <w:szCs w:val="24"/>
        </w:rPr>
        <w:t>一般原则</w:t>
      </w:r>
      <w:bookmarkEnd w:id="5"/>
    </w:p>
    <w:p w14:paraId="47484793" w14:textId="77777777" w:rsidR="006A5EC0" w:rsidRDefault="00797184">
      <w:pPr>
        <w:pStyle w:val="SectionContent"/>
      </w:pPr>
      <w:r>
        <w:rPr>
          <w:rFonts w:hint="eastAsia"/>
        </w:rPr>
        <w:t>裁判是中立的裁决者，也是政策与规则的执法者。通常情况下，裁判不应干预游戏的进行，但在此数类情况下，裁判应及时介入：裁判认为已有人违反规则，抱有顾虑或疑问的牌手请求协助，或裁判希望防止局势恶化。裁判并不会阻止游戏失误的发生，而是会去解决已发生之失误，处罚违反规则和政策的牌手，并以身体力行和交际手腕来</w:t>
      </w:r>
      <w:r>
        <w:rPr>
          <w:rFonts w:cs="宋体" w:hint="eastAsia"/>
        </w:rPr>
        <w:t>宣导</w:t>
      </w:r>
      <w:r>
        <w:rPr>
          <w:rFonts w:hint="eastAsia"/>
        </w:rPr>
        <w:t>公平的比赛和运动道德。为避免或预防游戏之外的失误发生，裁判可以介入。对某牌手过去作为与游戏技巧的认知不会影响违规的认定，但在调查过程中或会将这些方面考虑在内。</w:t>
      </w:r>
    </w:p>
    <w:p w14:paraId="3AEEBFF3" w14:textId="77777777" w:rsidR="006A5EC0" w:rsidRDefault="006A5EC0">
      <w:pPr>
        <w:pStyle w:val="SectionContent"/>
        <w:ind w:left="0"/>
      </w:pPr>
    </w:p>
    <w:p w14:paraId="7446962E" w14:textId="77777777" w:rsidR="006A5EC0" w:rsidRDefault="00797184">
      <w:pPr>
        <w:pStyle w:val="SectionContent"/>
      </w:pPr>
      <w:r>
        <w:rPr>
          <w:rFonts w:hint="eastAsia"/>
        </w:rPr>
        <w:t>处罚的目的是为了避免牌手在往后犯下类似的</w:t>
      </w:r>
      <w:r>
        <w:t>失误</w:t>
      </w:r>
      <w:r>
        <w:rPr>
          <w:rFonts w:hint="eastAsia"/>
        </w:rPr>
        <w:t>。为达成此目标，必须向该牌手解释所违反之规则或政策，使处罚有其教育意义。处罚的效果也包括教育比赛中其他牌手并造成警惕，且会用来持续记录牌手的行为。</w:t>
      </w:r>
    </w:p>
    <w:p w14:paraId="52FC58CC" w14:textId="77777777" w:rsidR="006A5EC0" w:rsidRDefault="006A5EC0">
      <w:pPr>
        <w:pStyle w:val="SectionContent"/>
      </w:pPr>
    </w:p>
    <w:p w14:paraId="35E76E24" w14:textId="77777777" w:rsidR="006A5EC0" w:rsidRDefault="00797184">
      <w:pPr>
        <w:pStyle w:val="SectionContent"/>
      </w:pPr>
      <w:r>
        <w:rPr>
          <w:rFonts w:hint="eastAsia"/>
        </w:rPr>
        <w:t>如果违反规则的情况较为轻微，且牌手已以双方均满意的方式进行了快速处理，则裁判无需干预。如果游戏的进行方式虽对双方牌手足够明晰，但在旁观者看来或会混淆不清，则建议裁判去要求</w:t>
      </w:r>
      <w:proofErr w:type="gramStart"/>
      <w:r>
        <w:rPr>
          <w:rFonts w:hint="eastAsia"/>
        </w:rPr>
        <w:t>牌手让</w:t>
      </w:r>
      <w:proofErr w:type="gramEnd"/>
      <w:r>
        <w:rPr>
          <w:rFonts w:hint="eastAsia"/>
        </w:rPr>
        <w:t>情况更加清楚，而不要给予任何处罚。在上述两种情况中，裁判应确保游戏正常进行。对于较为严重</w:t>
      </w:r>
      <w:proofErr w:type="gramStart"/>
      <w:r>
        <w:rPr>
          <w:rFonts w:hint="eastAsia"/>
        </w:rPr>
        <w:t>之违反</w:t>
      </w:r>
      <w:proofErr w:type="gramEnd"/>
      <w:r>
        <w:rPr>
          <w:rFonts w:hint="eastAsia"/>
        </w:rPr>
        <w:t>规则情况而言，裁判应先确定适用何种违规，然后再根据相应的处理方式进行处理。</w:t>
      </w:r>
    </w:p>
    <w:p w14:paraId="0A79215D" w14:textId="77777777" w:rsidR="006A5EC0" w:rsidRDefault="006A5EC0">
      <w:pPr>
        <w:pStyle w:val="SectionContent"/>
        <w:ind w:left="0"/>
      </w:pPr>
    </w:p>
    <w:p w14:paraId="6401AECC" w14:textId="77777777" w:rsidR="006A5EC0" w:rsidRDefault="00797184">
      <w:pPr>
        <w:pStyle w:val="SectionContent"/>
      </w:pPr>
      <w:r>
        <w:rPr>
          <w:rFonts w:hint="eastAsia"/>
        </w:rPr>
        <w:t>只有主审才有权力不依此方针</w:t>
      </w:r>
      <w:proofErr w:type="gramStart"/>
      <w:r>
        <w:rPr>
          <w:rFonts w:hint="eastAsia"/>
        </w:rPr>
        <w:t>来作</w:t>
      </w:r>
      <w:proofErr w:type="gramEnd"/>
      <w:r>
        <w:rPr>
          <w:rFonts w:hint="eastAsia"/>
        </w:rPr>
        <w:t>处罚。除非在重大</w:t>
      </w:r>
      <w:proofErr w:type="gramStart"/>
      <w:r>
        <w:rPr>
          <w:rFonts w:hint="eastAsia"/>
        </w:rPr>
        <w:t>且特殊</w:t>
      </w:r>
      <w:proofErr w:type="gramEnd"/>
      <w:r>
        <w:rPr>
          <w:rFonts w:hint="eastAsia"/>
        </w:rPr>
        <w:t>的状况中，或是没有可供运用的指导原则，否则主审都不该背离此方针的处理流程。重大</w:t>
      </w:r>
      <w:proofErr w:type="gramStart"/>
      <w:r>
        <w:rPr>
          <w:rFonts w:hint="eastAsia"/>
        </w:rPr>
        <w:t>且特殊</w:t>
      </w:r>
      <w:proofErr w:type="gramEnd"/>
      <w:r>
        <w:rPr>
          <w:rFonts w:hint="eastAsia"/>
        </w:rPr>
        <w:t>的状况很少见～桌子垮掉、补充包内含其他系列的牌等等。执法严格度、比赛的回合、牌手的经验高低和年龄、特别想教育该牌手，以及裁判的等级，均</w:t>
      </w:r>
      <w:r>
        <w:rPr>
          <w:rFonts w:hint="eastAsia"/>
          <w:b/>
        </w:rPr>
        <w:t>不算</w:t>
      </w:r>
      <w:r>
        <w:rPr>
          <w:rFonts w:hint="eastAsia"/>
        </w:rPr>
        <w:t>是特殊状况。如果其他裁判认为有理由不遵循罚则方针，则必须请示主审。</w:t>
      </w:r>
    </w:p>
    <w:p w14:paraId="2F9BA2EC" w14:textId="77777777" w:rsidR="006A5EC0" w:rsidRDefault="006A5EC0">
      <w:pPr>
        <w:pStyle w:val="SectionContent"/>
        <w:ind w:left="0"/>
      </w:pPr>
    </w:p>
    <w:p w14:paraId="00C61746" w14:textId="77777777" w:rsidR="006A5EC0" w:rsidRDefault="00797184">
      <w:pPr>
        <w:pStyle w:val="SectionContent"/>
        <w:rPr>
          <w:rFonts w:cs="宋体"/>
        </w:rPr>
      </w:pPr>
      <w:r>
        <w:rPr>
          <w:rFonts w:cs="宋体"/>
        </w:rPr>
        <w:t>裁判也是常人，也会犯下错误。若裁判确实出现了失误，他应承认错误，向牌手致歉，且如果发现尚属及时，还应该进行修正</w:t>
      </w:r>
      <w:r>
        <w:rPr>
          <w:rFonts w:cs="宋体" w:hint="eastAsia"/>
        </w:rPr>
        <w:t>。如果牌手是因比赛工作人员提供的错误信息而犯下违规，主审有权将罚则降级。举例来说，某牌手询问裁判某张牌是否在该赛制中合法时，裁判回答他说“是”；此后当该牌手的套</w:t>
      </w:r>
      <w:proofErr w:type="gramStart"/>
      <w:r>
        <w:rPr>
          <w:rFonts w:cs="宋体" w:hint="eastAsia"/>
        </w:rPr>
        <w:t>牌因为</w:t>
      </w:r>
      <w:proofErr w:type="gramEnd"/>
      <w:r>
        <w:rPr>
          <w:rFonts w:cs="宋体" w:hint="eastAsia"/>
        </w:rPr>
        <w:t>这张牌之故被判为非法套牌时，主审应依照正常的规程来修正套牌登记表，但由于是裁判的失误直接导致了此违规行为的发生，他可以将罚则降级为“警告”。如果牌手明显是根据裁判提供的错误信息而在游戏中行动，在主审可以考虑倒回至实际行动前之时点，即便相关行动并未违规也可如此操作。</w:t>
      </w:r>
    </w:p>
    <w:p w14:paraId="4A777C3F" w14:textId="77777777" w:rsidR="00B84AFB" w:rsidRDefault="00B84AFB">
      <w:pPr>
        <w:pStyle w:val="SectionContent"/>
        <w:rPr>
          <w:rFonts w:cs="宋体"/>
        </w:rPr>
      </w:pPr>
    </w:p>
    <w:p w14:paraId="64E64FFB" w14:textId="495C4AD7" w:rsidR="006A5EC0" w:rsidRDefault="00797184">
      <w:pPr>
        <w:pStyle w:val="PenaltyHeading"/>
        <w:rPr>
          <w:rFonts w:eastAsiaTheme="minorEastAsia"/>
          <w:szCs w:val="24"/>
        </w:rPr>
      </w:pPr>
      <w:bookmarkStart w:id="6" w:name="_Toc232124959"/>
      <w:bookmarkStart w:id="7" w:name="_Toc232125148"/>
      <w:bookmarkStart w:id="8" w:name="_Toc178501864"/>
      <w:r>
        <w:rPr>
          <w:rFonts w:eastAsiaTheme="minorEastAsia"/>
          <w:szCs w:val="24"/>
        </w:rPr>
        <w:t>1.1.</w:t>
      </w:r>
      <w:r>
        <w:rPr>
          <w:rFonts w:eastAsiaTheme="minorEastAsia"/>
          <w:szCs w:val="24"/>
        </w:rPr>
        <w:tab/>
      </w:r>
      <w:r>
        <w:rPr>
          <w:rFonts w:eastAsiaTheme="minorEastAsia" w:cs="宋体" w:hint="eastAsia"/>
          <w:szCs w:val="24"/>
        </w:rPr>
        <w:t>各式</w:t>
      </w:r>
      <w:r>
        <w:rPr>
          <w:rFonts w:eastAsiaTheme="minorEastAsia" w:hint="eastAsia"/>
          <w:szCs w:val="24"/>
        </w:rPr>
        <w:t>处罚之定义</w:t>
      </w:r>
      <w:bookmarkEnd w:id="6"/>
      <w:bookmarkEnd w:id="7"/>
      <w:bookmarkEnd w:id="8"/>
    </w:p>
    <w:p w14:paraId="72974658" w14:textId="77777777" w:rsidR="006A5EC0" w:rsidRDefault="00797184">
      <w:pPr>
        <w:pStyle w:val="SectionSubheading"/>
        <w:rPr>
          <w:rFonts w:eastAsiaTheme="minorEastAsia"/>
          <w:szCs w:val="24"/>
        </w:rPr>
      </w:pPr>
      <w:r>
        <w:rPr>
          <w:rFonts w:eastAsiaTheme="minorEastAsia" w:cs="宋体" w:hint="eastAsia"/>
          <w:szCs w:val="24"/>
        </w:rPr>
        <w:t>警告</w:t>
      </w:r>
    </w:p>
    <w:p w14:paraId="307288F8" w14:textId="77777777" w:rsidR="006A5EC0" w:rsidRDefault="00797184">
      <w:pPr>
        <w:pStyle w:val="SectionContent"/>
      </w:pPr>
      <w:r>
        <w:rPr>
          <w:rFonts w:hint="eastAsia"/>
        </w:rPr>
        <w:t>警告使用于不正确的行动，且需要些许时间来执行修正的流程。其目的是用来针对已产生的问题，警示相关裁判和牌手，并将此违规永久记录。如果解释规则花费超过一分钟的时间，则要给予延长时间。</w:t>
      </w:r>
    </w:p>
    <w:p w14:paraId="34FD5442" w14:textId="77777777" w:rsidR="006A5EC0" w:rsidRDefault="00797184">
      <w:pPr>
        <w:pStyle w:val="SectionSubheading"/>
        <w:rPr>
          <w:rFonts w:eastAsiaTheme="minorEastAsia"/>
          <w:szCs w:val="24"/>
        </w:rPr>
      </w:pPr>
      <w:r>
        <w:rPr>
          <w:rFonts w:eastAsiaTheme="minorEastAsia" w:cs="宋体" w:hint="eastAsia"/>
          <w:szCs w:val="24"/>
        </w:rPr>
        <w:t>一盘负</w:t>
      </w:r>
    </w:p>
    <w:p w14:paraId="75962A5C" w14:textId="77777777" w:rsidR="006A5EC0" w:rsidRDefault="00797184">
      <w:pPr>
        <w:pStyle w:val="SectionContent"/>
      </w:pPr>
      <w:r>
        <w:rPr>
          <w:rFonts w:hint="eastAsia"/>
        </w:rPr>
        <w:t>一盘</w:t>
      </w:r>
      <w:proofErr w:type="gramStart"/>
      <w:r>
        <w:rPr>
          <w:rFonts w:hint="eastAsia"/>
        </w:rPr>
        <w:t>负处罚会</w:t>
      </w:r>
      <w:proofErr w:type="gramEnd"/>
      <w:r>
        <w:rPr>
          <w:rFonts w:hint="eastAsia"/>
        </w:rPr>
        <w:t>立刻结束目前这一盘游戏，犯下此违规的牌手在对局纪录上会视为是输掉一盘。如果还有下一盘，则得到一盘</w:t>
      </w:r>
      <w:proofErr w:type="gramStart"/>
      <w:r>
        <w:rPr>
          <w:rFonts w:hint="eastAsia"/>
        </w:rPr>
        <w:t>负处罚</w:t>
      </w:r>
      <w:proofErr w:type="gramEnd"/>
      <w:r>
        <w:rPr>
          <w:rFonts w:hint="eastAsia"/>
        </w:rPr>
        <w:t>的牌手选择下一盘是否要先手。如果在对局开始</w:t>
      </w:r>
      <w:r>
        <w:rPr>
          <w:rFonts w:hint="eastAsia"/>
        </w:rPr>
        <w:lastRenderedPageBreak/>
        <w:t>之前就得到一盘负处罚，则本盘游戏之所有牌手在第一盘开始之前都不能使用备牌</w:t>
      </w:r>
      <w:r>
        <w:rPr>
          <w:rFonts w:cs="宋体" w:hint="eastAsia"/>
        </w:rPr>
        <w:t>（</w:t>
      </w:r>
      <w:r>
        <w:rPr>
          <w:rFonts w:hint="eastAsia"/>
        </w:rPr>
        <w:t>如果该比赛</w:t>
      </w:r>
      <w:proofErr w:type="gramStart"/>
      <w:r>
        <w:rPr>
          <w:rFonts w:hint="eastAsia"/>
        </w:rPr>
        <w:t>使用备牌的话</w:t>
      </w:r>
      <w:proofErr w:type="gramEnd"/>
      <w:r>
        <w:rPr>
          <w:rFonts w:cs="宋体" w:hint="eastAsia"/>
        </w:rPr>
        <w:t>）</w:t>
      </w:r>
      <w:r>
        <w:rPr>
          <w:rFonts w:hint="eastAsia"/>
        </w:rPr>
        <w:t>。</w:t>
      </w:r>
    </w:p>
    <w:p w14:paraId="1CE40914" w14:textId="77777777" w:rsidR="006A5EC0" w:rsidRDefault="006A5EC0">
      <w:pPr>
        <w:pStyle w:val="SectionContent"/>
      </w:pPr>
    </w:p>
    <w:p w14:paraId="733D0F44" w14:textId="77777777" w:rsidR="006A5EC0" w:rsidRDefault="00797184">
      <w:pPr>
        <w:pStyle w:val="SectionContent"/>
      </w:pPr>
      <w:r>
        <w:rPr>
          <w:rFonts w:hint="eastAsia"/>
        </w:rPr>
        <w:t>一盘</w:t>
      </w:r>
      <w:proofErr w:type="gramStart"/>
      <w:r>
        <w:rPr>
          <w:rFonts w:hint="eastAsia"/>
        </w:rPr>
        <w:t>负处罚</w:t>
      </w:r>
      <w:proofErr w:type="gramEnd"/>
      <w:r>
        <w:rPr>
          <w:rFonts w:hint="eastAsia"/>
        </w:rPr>
        <w:t>在游戏仍在继续的情况下立刻生效，否则对该牌手的下一盘游戏生效，除非特别说明。如果牌手会在同一时间受到</w:t>
      </w:r>
      <w:r w:rsidRPr="00162B6D">
        <w:rPr>
          <w:rFonts w:hint="eastAsia"/>
        </w:rPr>
        <w:t>多个</w:t>
      </w:r>
      <w:r>
        <w:rPr>
          <w:rFonts w:hint="eastAsia"/>
        </w:rPr>
        <w:t>“一盘负”判罚，则其只会受到一个一盘负。如果游戏中所有牌手同时受到一盘负之处罚，则这些“一盘负”处罚会记录在案，但不会影响当前对局的成绩。</w:t>
      </w:r>
    </w:p>
    <w:p w14:paraId="087F9D17" w14:textId="77777777" w:rsidR="006A5EC0" w:rsidRDefault="00797184">
      <w:pPr>
        <w:pStyle w:val="SectionSubheading"/>
        <w:rPr>
          <w:rFonts w:eastAsiaTheme="minorEastAsia"/>
          <w:szCs w:val="24"/>
        </w:rPr>
      </w:pPr>
      <w:r>
        <w:rPr>
          <w:rFonts w:eastAsiaTheme="minorEastAsia" w:cs="宋体" w:hint="eastAsia"/>
          <w:szCs w:val="24"/>
        </w:rPr>
        <w:t>一局负</w:t>
      </w:r>
    </w:p>
    <w:p w14:paraId="22BA38B9" w14:textId="77777777" w:rsidR="006A5EC0" w:rsidRDefault="00797184">
      <w:pPr>
        <w:pStyle w:val="SectionContent"/>
      </w:pPr>
      <w:r>
        <w:rPr>
          <w:rFonts w:hint="eastAsia"/>
        </w:rPr>
        <w:t>一局负是严厉的处罚，通常用于对局本身受到干扰无法完成的情况。</w:t>
      </w:r>
    </w:p>
    <w:p w14:paraId="5D1EE1FA" w14:textId="77777777" w:rsidR="006A5EC0" w:rsidRDefault="006A5EC0">
      <w:pPr>
        <w:pStyle w:val="SectionContent"/>
      </w:pPr>
    </w:p>
    <w:p w14:paraId="04D02CAF" w14:textId="77777777" w:rsidR="006A5EC0" w:rsidRDefault="00797184">
      <w:pPr>
        <w:pStyle w:val="SectionContent"/>
      </w:pPr>
      <w:r>
        <w:rPr>
          <w:rFonts w:hint="eastAsia"/>
        </w:rPr>
        <w:t>一局负的处罚应该适用于发生违规的该对局，倘若违规牌手已经结束该对局，则应将一局负适用于相应牌手的下次对局。</w:t>
      </w:r>
    </w:p>
    <w:p w14:paraId="414EE887" w14:textId="77777777" w:rsidR="006A5EC0" w:rsidRDefault="00797184">
      <w:pPr>
        <w:pStyle w:val="SectionSubheading"/>
        <w:rPr>
          <w:rFonts w:eastAsiaTheme="minorEastAsia"/>
          <w:szCs w:val="24"/>
        </w:rPr>
      </w:pPr>
      <w:r>
        <w:rPr>
          <w:rFonts w:eastAsiaTheme="minorEastAsia" w:cs="宋体" w:hint="eastAsia"/>
          <w:szCs w:val="24"/>
        </w:rPr>
        <w:t>取消资格</w:t>
      </w:r>
    </w:p>
    <w:p w14:paraId="0B3B4A4E" w14:textId="77777777" w:rsidR="006A5EC0" w:rsidRDefault="00797184">
      <w:pPr>
        <w:pStyle w:val="SectionContent"/>
      </w:pPr>
      <w:r>
        <w:rPr>
          <w:rFonts w:hint="eastAsia"/>
        </w:rPr>
        <w:t>取消资格处罚用于伤害比赛之公正性，或是严重</w:t>
      </w:r>
      <w:r>
        <w:t>举止违背运动道德</w:t>
      </w:r>
      <w:r>
        <w:rPr>
          <w:rFonts w:hint="eastAsia"/>
        </w:rPr>
        <w:t>的行为。</w:t>
      </w:r>
    </w:p>
    <w:p w14:paraId="7C9E3BD8" w14:textId="77777777" w:rsidR="00C372BF" w:rsidRPr="00C372BF" w:rsidRDefault="00C372BF">
      <w:pPr>
        <w:pStyle w:val="SectionContent"/>
      </w:pPr>
    </w:p>
    <w:p w14:paraId="5D6ABF6F" w14:textId="40386DC2" w:rsidR="006A5EC0" w:rsidRDefault="00797184">
      <w:pPr>
        <w:pStyle w:val="SectionContent"/>
        <w:rPr>
          <w:b/>
          <w:bCs/>
          <w:strike/>
          <w:color w:val="FF0000"/>
        </w:rPr>
      </w:pPr>
      <w:r>
        <w:rPr>
          <w:rFonts w:hint="eastAsia"/>
        </w:rPr>
        <w:t>并不是只有参与比赛的牌手才会得到取消资格的处罚。旁观者和其他观众都有可能。</w:t>
      </w:r>
    </w:p>
    <w:p w14:paraId="633EE9CD" w14:textId="77777777" w:rsidR="006A5EC0" w:rsidRDefault="006A5EC0">
      <w:pPr>
        <w:pStyle w:val="SectionContent"/>
      </w:pPr>
    </w:p>
    <w:p w14:paraId="7F9C4D90" w14:textId="4FD78BFC" w:rsidR="006A5EC0" w:rsidRDefault="00797184">
      <w:pPr>
        <w:pStyle w:val="SectionContent"/>
      </w:pPr>
      <w:r>
        <w:rPr>
          <w:rFonts w:hint="eastAsia"/>
        </w:rPr>
        <w:t>给予取消资格的处罚可以不需要行为上的证据，只要主审</w:t>
      </w:r>
      <w:proofErr w:type="gramStart"/>
      <w:r>
        <w:rPr>
          <w:rFonts w:hint="eastAsia"/>
        </w:rPr>
        <w:t>研</w:t>
      </w:r>
      <w:proofErr w:type="gramEnd"/>
      <w:r>
        <w:rPr>
          <w:rFonts w:hint="eastAsia"/>
        </w:rPr>
        <w:t>判有明显的信息，足以相信此比赛的公正性可能受到损害即可。建议主审在</w:t>
      </w:r>
      <w:r w:rsidR="00C372BF">
        <w:rPr>
          <w:rFonts w:hint="eastAsia"/>
        </w:rPr>
        <w:t>报告中</w:t>
      </w:r>
      <w:r>
        <w:rPr>
          <w:rFonts w:hint="eastAsia"/>
        </w:rPr>
        <w:t>反应这个事实。</w:t>
      </w:r>
    </w:p>
    <w:p w14:paraId="2A588354" w14:textId="77777777" w:rsidR="006A5EC0" w:rsidRDefault="006A5EC0">
      <w:pPr>
        <w:pStyle w:val="SectionContent"/>
      </w:pPr>
    </w:p>
    <w:p w14:paraId="20B2E44A" w14:textId="1B221A97" w:rsidR="006A5EC0" w:rsidRDefault="00797184">
      <w:pPr>
        <w:pStyle w:val="SectionContent"/>
      </w:pPr>
      <w:r>
        <w:rPr>
          <w:rFonts w:hint="eastAsia"/>
        </w:rPr>
        <w:t>此处罚生效时，牌手输掉目前正在进行的该局，然后将牌手退出比赛。如果牌手在他被取消资格之前就已获得奖品，则他可以保留那些奖品，但不会再得到其他本来应得的奖品或奖赏。</w:t>
      </w:r>
    </w:p>
    <w:p w14:paraId="09ECBC42" w14:textId="77777777" w:rsidR="006A5EC0" w:rsidRDefault="006A5EC0">
      <w:pPr>
        <w:pStyle w:val="SectionContent"/>
      </w:pPr>
    </w:p>
    <w:p w14:paraId="59FEED7E" w14:textId="77777777" w:rsidR="006A5EC0" w:rsidRDefault="00797184">
      <w:pPr>
        <w:pStyle w:val="SectionContent"/>
      </w:pPr>
      <w:r>
        <w:rPr>
          <w:rFonts w:hint="eastAsia"/>
        </w:rPr>
        <w:t>当比赛中有牌手被取消资格时，该牌手会被移出比赛，并且不会出现在比赛排名上。这代表排名比这些</w:t>
      </w:r>
      <w:proofErr w:type="gramStart"/>
      <w:r>
        <w:rPr>
          <w:rFonts w:hint="eastAsia"/>
        </w:rPr>
        <w:t>牌手低</w:t>
      </w:r>
      <w:proofErr w:type="gramEnd"/>
      <w:r>
        <w:rPr>
          <w:rFonts w:hint="eastAsia"/>
        </w:rPr>
        <w:t>的选手，会因此在排名上前进一位，并获得新排名所应当给予的奖励。如果取消资格的处罚是发生在比赛</w:t>
      </w:r>
      <w:r>
        <w:rPr>
          <w:rFonts w:hint="eastAsia"/>
          <w:lang w:val="en-CA"/>
        </w:rPr>
        <w:t>赛程划分</w:t>
      </w:r>
      <w:r>
        <w:rPr>
          <w:rFonts w:cs="宋体" w:hint="eastAsia"/>
          <w:lang w:val="en-CA"/>
        </w:rPr>
        <w:t>之后</w:t>
      </w:r>
      <w:r>
        <w:rPr>
          <w:rFonts w:hint="eastAsia"/>
        </w:rPr>
        <w:t>，则牌手虽然排名上有进位，但是不会递补来进行后续的比赛。例如，有位牌手在</w:t>
      </w:r>
      <w:proofErr w:type="gramStart"/>
      <w:r>
        <w:rPr>
          <w:rFonts w:hint="eastAsia"/>
          <w:b/>
        </w:rPr>
        <w:t>万智牌</w:t>
      </w:r>
      <w:proofErr w:type="gramEnd"/>
      <w:r>
        <w:rPr>
          <w:rFonts w:hint="eastAsia"/>
        </w:rPr>
        <w:t>实体传奇资格赛的四分之一决赛中被判了取消资格，之前排名在第九名的牌手并不能加入八强的单淘汰赛中进行比赛，但是在最后的排名上会前进到第八名。</w:t>
      </w:r>
    </w:p>
    <w:p w14:paraId="23E9D97C" w14:textId="77777777" w:rsidR="006A5EC0" w:rsidRDefault="006A5EC0">
      <w:pPr>
        <w:pStyle w:val="SectionContent"/>
      </w:pPr>
    </w:p>
    <w:p w14:paraId="5D49344D" w14:textId="1C601DFA" w:rsidR="006A5EC0" w:rsidRDefault="00797184">
      <w:pPr>
        <w:pStyle w:val="SectionContent"/>
        <w:rPr>
          <w:b/>
          <w:bCs/>
          <w:color w:val="FF0000"/>
        </w:rPr>
      </w:pPr>
      <w:r w:rsidRPr="00162B6D">
        <w:rPr>
          <w:rFonts w:hint="eastAsia"/>
        </w:rPr>
        <w:t>取消资格需要在</w:t>
      </w:r>
      <w:hyperlink r:id="rId11" w:history="1">
        <w:r>
          <w:rPr>
            <w:rStyle w:val="a9"/>
            <w:rFonts w:hint="eastAsia"/>
          </w:rPr>
          <w:t>这里</w:t>
        </w:r>
      </w:hyperlink>
      <w:r w:rsidRPr="00162B6D">
        <w:rPr>
          <w:rFonts w:hint="eastAsia"/>
        </w:rPr>
        <w:t>上报，需包含被取消资格的牌手及其对手的威</w:t>
      </w:r>
      <w:proofErr w:type="gramStart"/>
      <w:r w:rsidRPr="00162B6D">
        <w:rPr>
          <w:rFonts w:hint="eastAsia"/>
        </w:rPr>
        <w:t>世</w:t>
      </w:r>
      <w:proofErr w:type="gramEnd"/>
      <w:r w:rsidRPr="00162B6D">
        <w:rPr>
          <w:rFonts w:hint="eastAsia"/>
        </w:rPr>
        <w:t>智账号邮箱地址</w:t>
      </w:r>
      <w:r w:rsidR="00162B6D">
        <w:rPr>
          <w:rFonts w:hint="eastAsia"/>
        </w:rPr>
        <w:t>。</w:t>
      </w:r>
    </w:p>
    <w:p w14:paraId="7AD9F40D" w14:textId="77777777" w:rsidR="009405A5" w:rsidRDefault="009405A5">
      <w:pPr>
        <w:pStyle w:val="SectionContent"/>
      </w:pPr>
    </w:p>
    <w:p w14:paraId="7735F949" w14:textId="74ADAFD0" w:rsidR="006A5EC0" w:rsidRDefault="00797184">
      <w:pPr>
        <w:pStyle w:val="PenaltyHeading"/>
        <w:rPr>
          <w:rFonts w:eastAsiaTheme="minorEastAsia"/>
          <w:szCs w:val="24"/>
        </w:rPr>
      </w:pPr>
      <w:bookmarkStart w:id="9" w:name="_Toc232124966"/>
      <w:bookmarkStart w:id="10" w:name="_Toc232125149"/>
      <w:bookmarkStart w:id="11" w:name="_Toc178501865"/>
      <w:r>
        <w:rPr>
          <w:rFonts w:eastAsiaTheme="minorEastAsia"/>
          <w:szCs w:val="24"/>
        </w:rPr>
        <w:t>1.2.</w:t>
      </w:r>
      <w:r>
        <w:rPr>
          <w:rFonts w:eastAsiaTheme="minorEastAsia"/>
          <w:szCs w:val="24"/>
        </w:rPr>
        <w:tab/>
      </w:r>
      <w:r>
        <w:rPr>
          <w:rFonts w:eastAsiaTheme="minorEastAsia" w:hint="eastAsia"/>
          <w:szCs w:val="24"/>
        </w:rPr>
        <w:t>应用处罚</w:t>
      </w:r>
      <w:bookmarkEnd w:id="9"/>
      <w:bookmarkEnd w:id="10"/>
      <w:bookmarkEnd w:id="11"/>
    </w:p>
    <w:p w14:paraId="6CA94C18" w14:textId="0C14B156" w:rsidR="006A5EC0" w:rsidRDefault="009014AA">
      <w:pPr>
        <w:pStyle w:val="SectionContent"/>
      </w:pPr>
      <w:r w:rsidRPr="009014AA">
        <w:rPr>
          <w:rFonts w:hint="eastAsia"/>
        </w:rPr>
        <w:t>任何级别高于“一盘负”处罚（含“一盘负”）都必须回报给主审，</w:t>
      </w:r>
      <w:r w:rsidR="00797184">
        <w:rPr>
          <w:rFonts w:hint="eastAsia"/>
        </w:rPr>
        <w:t>并建议仅由主审</w:t>
      </w:r>
      <w:proofErr w:type="gramStart"/>
      <w:r w:rsidR="00797184">
        <w:rPr>
          <w:rFonts w:hint="eastAsia"/>
        </w:rPr>
        <w:t>来作</w:t>
      </w:r>
      <w:proofErr w:type="gramEnd"/>
      <w:r w:rsidR="00797184">
        <w:rPr>
          <w:rFonts w:hint="eastAsia"/>
        </w:rPr>
        <w:t>这类的判罚（迟到（</w:t>
      </w:r>
      <w:r w:rsidR="00797184">
        <w:rPr>
          <w:rFonts w:hint="eastAsia"/>
        </w:rPr>
        <w:t>3.1</w:t>
      </w:r>
      <w:r w:rsidR="00797184">
        <w:rPr>
          <w:rFonts w:cs="宋体" w:hint="eastAsia"/>
        </w:rPr>
        <w:t>）</w:t>
      </w:r>
      <w:r w:rsidR="00797184">
        <w:rPr>
          <w:rFonts w:hint="eastAsia"/>
        </w:rPr>
        <w:t>和套牌登记表问题（</w:t>
      </w:r>
      <w:r w:rsidR="00797184">
        <w:rPr>
          <w:rFonts w:hint="eastAsia"/>
        </w:rPr>
        <w:t>3.4</w:t>
      </w:r>
      <w:r w:rsidR="00797184">
        <w:rPr>
          <w:rFonts w:hint="eastAsia"/>
        </w:rPr>
        <w:t>）此两项违规除外）。</w:t>
      </w:r>
    </w:p>
    <w:p w14:paraId="35D9282F" w14:textId="77777777" w:rsidR="006A5EC0" w:rsidRDefault="006A5EC0">
      <w:pPr>
        <w:pStyle w:val="SectionContent"/>
      </w:pPr>
    </w:p>
    <w:p w14:paraId="66E76977" w14:textId="77777777" w:rsidR="006A5EC0" w:rsidRDefault="00797184">
      <w:pPr>
        <w:pStyle w:val="SectionContent"/>
      </w:pPr>
      <w:r>
        <w:rPr>
          <w:rFonts w:hint="eastAsia"/>
        </w:rPr>
        <w:t>并非只有参赛牌手才可能会受到处罚。此处罚方针虽然只提及牌手，但也存在要将赛场内的其他人员，例如旁观者、工作人员或裁判可能会被加入（并被退赛）比赛以得到处罚的情况。即使牌手在罚则生效之前选择退出比赛，该牌手依然会受到相应的处罚。</w:t>
      </w:r>
    </w:p>
    <w:p w14:paraId="56C5E4A1" w14:textId="77777777" w:rsidR="006A5EC0" w:rsidRDefault="006A5EC0">
      <w:pPr>
        <w:pStyle w:val="SectionContent"/>
      </w:pPr>
    </w:p>
    <w:p w14:paraId="00E0CBA2" w14:textId="77777777" w:rsidR="006A5EC0" w:rsidRDefault="00797184">
      <w:pPr>
        <w:pStyle w:val="SectionContent"/>
      </w:pPr>
      <w:proofErr w:type="gramStart"/>
      <w:r>
        <w:rPr>
          <w:rFonts w:hint="eastAsia"/>
        </w:rPr>
        <w:lastRenderedPageBreak/>
        <w:t>作出</w:t>
      </w:r>
      <w:proofErr w:type="gramEnd"/>
      <w:r>
        <w:rPr>
          <w:rFonts w:hint="eastAsia"/>
        </w:rPr>
        <w:t>任何处罚时，裁判都必须对涉及该违规的牌手们解释修正状况的流程，以及其处罚。如果主审选择不遵循违规处理方针，则主审应解释标准的罚则，以及不遵循的理由。</w:t>
      </w:r>
    </w:p>
    <w:p w14:paraId="4AF0C2D8" w14:textId="77777777" w:rsidR="006A5EC0" w:rsidRDefault="006A5EC0">
      <w:pPr>
        <w:pStyle w:val="SectionContent"/>
      </w:pPr>
    </w:p>
    <w:p w14:paraId="116FACC4" w14:textId="77777777" w:rsidR="006A5EC0" w:rsidRDefault="00797184">
      <w:pPr>
        <w:pStyle w:val="SectionContent"/>
      </w:pPr>
      <w:r>
        <w:rPr>
          <w:rFonts w:hint="eastAsia"/>
        </w:rPr>
        <w:t>有些罚则会在基本的处罚之外，包括额外叙述</w:t>
      </w:r>
      <w:proofErr w:type="gramStart"/>
      <w:r>
        <w:rPr>
          <w:rFonts w:hint="eastAsia"/>
        </w:rPr>
        <w:t>修正此</w:t>
      </w:r>
      <w:proofErr w:type="gramEnd"/>
      <w:r>
        <w:rPr>
          <w:rFonts w:hint="eastAsia"/>
        </w:rPr>
        <w:t>犯规的流程的叙述。这些流程是用以保护工作人员免于不公正、偏见或是偏袒的指控。如果裁判的规则解释和引用的内容一致，而牌手还有所抱怨，则“指控该裁判不公”此事会转变成“指控</w:t>
      </w:r>
      <w:r>
        <w:t>方针</w:t>
      </w:r>
      <w:r>
        <w:rPr>
          <w:rFonts w:hint="eastAsia"/>
        </w:rPr>
        <w:t>不公”。裁判若不遵循这些流程，可能会引来相关牌手或是旁观者对裁判的指控。这些流程不会也不该考虑游戏进行过的部份、游戏目前的状况，</w:t>
      </w:r>
      <w:proofErr w:type="gramStart"/>
      <w:r>
        <w:rPr>
          <w:rFonts w:hint="eastAsia"/>
        </w:rPr>
        <w:t>或是谁</w:t>
      </w:r>
      <w:proofErr w:type="gramEnd"/>
      <w:r>
        <w:rPr>
          <w:rFonts w:hint="eastAsia"/>
        </w:rPr>
        <w:t>会因此流程与所连带的处罚而得到策略上的好处。此流程只是试图要“修复”游戏的状况，遗漏一个小细节或是表现出对某牌手的偏袒（即使不是有意的），都不是好主意。</w:t>
      </w:r>
    </w:p>
    <w:p w14:paraId="0443A769" w14:textId="77777777" w:rsidR="006A5EC0" w:rsidRDefault="006A5EC0">
      <w:pPr>
        <w:pStyle w:val="SectionContent"/>
      </w:pPr>
    </w:p>
    <w:p w14:paraId="327A1035" w14:textId="77777777" w:rsidR="006A5EC0" w:rsidRDefault="00797184">
      <w:pPr>
        <w:pStyle w:val="SectionContent"/>
      </w:pPr>
      <w:r>
        <w:rPr>
          <w:rFonts w:hint="eastAsia"/>
        </w:rPr>
        <w:t>如果一个错误导致了多个相关联的违规，</w:t>
      </w:r>
      <w:proofErr w:type="gramStart"/>
      <w:r>
        <w:rPr>
          <w:rFonts w:hint="eastAsia"/>
        </w:rPr>
        <w:t>仅做出</w:t>
      </w:r>
      <w:proofErr w:type="gramEnd"/>
      <w:r>
        <w:rPr>
          <w:rFonts w:hint="eastAsia"/>
        </w:rPr>
        <w:t>其中最严重的处罚。</w:t>
      </w:r>
    </w:p>
    <w:p w14:paraId="0FCC896A" w14:textId="77777777" w:rsidR="00B84AFB" w:rsidRDefault="00B84AFB">
      <w:pPr>
        <w:pStyle w:val="SectionContent"/>
      </w:pPr>
    </w:p>
    <w:p w14:paraId="34C057EA" w14:textId="65B6E206" w:rsidR="006A5EC0" w:rsidRDefault="00797184">
      <w:pPr>
        <w:pStyle w:val="PenaltyHeading"/>
        <w:rPr>
          <w:szCs w:val="24"/>
        </w:rPr>
      </w:pPr>
      <w:bookmarkStart w:id="12" w:name="_Toc295831904"/>
      <w:bookmarkStart w:id="13" w:name="_Toc178501866"/>
      <w:r>
        <w:rPr>
          <w:szCs w:val="24"/>
        </w:rPr>
        <w:t>1.3.</w:t>
      </w:r>
      <w:r>
        <w:rPr>
          <w:szCs w:val="24"/>
        </w:rPr>
        <w:tab/>
      </w:r>
      <w:r>
        <w:rPr>
          <w:rFonts w:ascii="宋体" w:eastAsia="宋体" w:hAnsi="宋体" w:cs="宋体" w:hint="eastAsia"/>
          <w:szCs w:val="24"/>
        </w:rPr>
        <w:t>随机化</w:t>
      </w:r>
      <w:bookmarkEnd w:id="12"/>
      <w:r>
        <w:rPr>
          <w:rFonts w:ascii="宋体" w:eastAsia="宋体" w:hAnsi="宋体" w:cs="宋体" w:hint="eastAsia"/>
          <w:szCs w:val="24"/>
        </w:rPr>
        <w:t>牌库</w:t>
      </w:r>
      <w:bookmarkEnd w:id="13"/>
    </w:p>
    <w:p w14:paraId="51F96C85" w14:textId="77777777" w:rsidR="006A5EC0" w:rsidRDefault="00797184">
      <w:pPr>
        <w:pStyle w:val="SectionContent"/>
      </w:pPr>
      <w:r>
        <w:t>本文档中某些违规的修正方式包含</w:t>
      </w:r>
      <w:proofErr w:type="gramStart"/>
      <w:r>
        <w:t>将</w:t>
      </w:r>
      <w:r>
        <w:rPr>
          <w:rFonts w:hint="eastAsia"/>
        </w:rPr>
        <w:t>牌库</w:t>
      </w:r>
      <w:r>
        <w:t>已</w:t>
      </w:r>
      <w:proofErr w:type="gramEnd"/>
      <w:r>
        <w:t>随机化的部分洗牌。利用此种方式进行修正时，首先需要确定</w:t>
      </w:r>
      <w:r>
        <w:rPr>
          <w:rFonts w:hint="eastAsia"/>
        </w:rPr>
        <w:t>牌库</w:t>
      </w:r>
      <w:r>
        <w:t>中是否包含非随机的部分，</w:t>
      </w:r>
      <w:proofErr w:type="gramStart"/>
      <w:r>
        <w:t>例如牌库顶部</w:t>
      </w:r>
      <w:proofErr w:type="gramEnd"/>
      <w:r>
        <w:t>或底部已被调整过顺序的牌张，然后将这部分放在一边</w:t>
      </w:r>
      <w:r>
        <w:rPr>
          <w:rFonts w:hint="eastAsia"/>
        </w:rPr>
        <w:t>。询问双方牌手来确认此事，然后检查他们的坟墓场、放逐区和战场，看看是否有可以</w:t>
      </w:r>
      <w:proofErr w:type="gramStart"/>
      <w:r>
        <w:rPr>
          <w:rFonts w:hint="eastAsia"/>
        </w:rPr>
        <w:t>操作牌库的</w:t>
      </w:r>
      <w:proofErr w:type="gramEnd"/>
      <w:r>
        <w:rPr>
          <w:rFonts w:hint="eastAsia"/>
        </w:rPr>
        <w:t>牌，像是脑力激荡</w:t>
      </w:r>
      <w:r>
        <w:rPr>
          <w:rFonts w:cs="MS Mincho" w:hint="eastAsia"/>
        </w:rPr>
        <w:t>/</w:t>
      </w:r>
      <w:r>
        <w:rPr>
          <w:rFonts w:cs="MS Mincho"/>
        </w:rPr>
        <w:t>Brainstorm</w:t>
      </w:r>
      <w:r>
        <w:rPr>
          <w:rFonts w:hint="eastAsia"/>
        </w:rPr>
        <w:t>和拥有占卜机制的牌。</w:t>
      </w:r>
      <w:r>
        <w:t>在</w:t>
      </w:r>
      <w:proofErr w:type="gramStart"/>
      <w:r>
        <w:rPr>
          <w:rFonts w:hint="eastAsia"/>
        </w:rPr>
        <w:t>洗完牌库</w:t>
      </w:r>
      <w:r>
        <w:t>之后</w:t>
      </w:r>
      <w:proofErr w:type="gramEnd"/>
      <w:r>
        <w:t>，将已调整过顺序的牌张放回原本的位置。</w:t>
      </w:r>
    </w:p>
    <w:p w14:paraId="68C51337" w14:textId="77777777" w:rsidR="006A5EC0" w:rsidRDefault="006A5EC0">
      <w:pPr>
        <w:pStyle w:val="SectionContent"/>
        <w:ind w:left="0"/>
      </w:pPr>
    </w:p>
    <w:p w14:paraId="6B7F0A35" w14:textId="77777777" w:rsidR="006A5EC0" w:rsidRDefault="00797184">
      <w:pPr>
        <w:pStyle w:val="SectionContent"/>
      </w:pPr>
      <w:r>
        <w:t>作为修正方式由裁判执行的洗牌，不属于游戏意义上的洗牌。</w:t>
      </w:r>
    </w:p>
    <w:p w14:paraId="03B77C4F" w14:textId="77777777" w:rsidR="006A5EC0" w:rsidRDefault="006A5EC0">
      <w:pPr>
        <w:pStyle w:val="SectionContent"/>
        <w:ind w:left="0"/>
      </w:pPr>
    </w:p>
    <w:p w14:paraId="3128894A" w14:textId="37B18CF4" w:rsidR="006A5EC0" w:rsidRDefault="00797184">
      <w:pPr>
        <w:pStyle w:val="PenaltyHeading"/>
        <w:rPr>
          <w:szCs w:val="24"/>
        </w:rPr>
      </w:pPr>
      <w:bookmarkStart w:id="14" w:name="_Toc272162191"/>
      <w:bookmarkStart w:id="15" w:name="_Toc178501867"/>
      <w:r>
        <w:rPr>
          <w:szCs w:val="24"/>
        </w:rPr>
        <w:t>1.4.</w:t>
      </w:r>
      <w:r>
        <w:rPr>
          <w:szCs w:val="24"/>
        </w:rPr>
        <w:tab/>
      </w:r>
      <w:r>
        <w:rPr>
          <w:rFonts w:asciiTheme="minorEastAsia" w:eastAsiaTheme="minorEastAsia" w:hAnsiTheme="minorEastAsia" w:hint="eastAsia"/>
          <w:szCs w:val="24"/>
        </w:rPr>
        <w:t>倒回</w:t>
      </w:r>
      <w:bookmarkEnd w:id="14"/>
      <w:bookmarkEnd w:id="15"/>
    </w:p>
    <w:p w14:paraId="7B27A443" w14:textId="77777777" w:rsidR="006A5EC0" w:rsidRDefault="00797184">
      <w:pPr>
        <w:pStyle w:val="SectionContent"/>
      </w:pPr>
      <w:r>
        <w:rPr>
          <w:rFonts w:hint="eastAsia"/>
        </w:rPr>
        <w:t>本文档中的某些违规允许裁判考虑进行倒回。由于此举可能会向</w:t>
      </w:r>
      <w:proofErr w:type="gramStart"/>
      <w:r>
        <w:rPr>
          <w:rFonts w:hint="eastAsia"/>
        </w:rPr>
        <w:t>牌手透露</w:t>
      </w:r>
      <w:proofErr w:type="gramEnd"/>
      <w:r>
        <w:rPr>
          <w:rFonts w:hint="eastAsia"/>
        </w:rPr>
        <w:t>信息，且牌手可能由此改变游戏行动，因此“倒回”应作为最后的处理手段，仅适用于“保留当前游戏状态反而结果更糟”的情形。良好的倒回结果应是：双方牌手获得的信息与此前一致，游戏进行的过程没有区别（错误已被修正）。这意味着倒回仅适用于存在最小决策树之情形。</w:t>
      </w:r>
    </w:p>
    <w:p w14:paraId="3AD58A03" w14:textId="77777777" w:rsidR="006A5EC0" w:rsidRDefault="006A5EC0">
      <w:pPr>
        <w:pStyle w:val="SectionContent"/>
      </w:pPr>
    </w:p>
    <w:p w14:paraId="2D1C6FAE" w14:textId="77777777" w:rsidR="006A5EC0" w:rsidRDefault="00797184">
      <w:pPr>
        <w:pStyle w:val="SectionContent"/>
      </w:pPr>
      <w:r>
        <w:rPr>
          <w:rFonts w:hint="eastAsia"/>
        </w:rPr>
        <w:t>只有主审可允许进行倒回。在大型比赛中，主审可委派领队承担此许可职责。</w:t>
      </w:r>
    </w:p>
    <w:p w14:paraId="36F530D7" w14:textId="77777777" w:rsidR="006A5EC0" w:rsidRDefault="006A5EC0">
      <w:pPr>
        <w:pStyle w:val="SectionContent"/>
      </w:pPr>
    </w:p>
    <w:p w14:paraId="775F7EA5" w14:textId="77777777" w:rsidR="006A5EC0" w:rsidRDefault="00797184">
      <w:pPr>
        <w:pStyle w:val="SectionContent"/>
      </w:pPr>
      <w:r>
        <w:rPr>
          <w:rFonts w:hint="eastAsia"/>
        </w:rPr>
        <w:t>执行倒回的流程如下：从最近的行动开始逐步回退，还原做过的所有行动，直到游戏来到发生</w:t>
      </w:r>
      <w:r>
        <w:t>失误</w:t>
      </w:r>
      <w:r>
        <w:rPr>
          <w:rFonts w:hint="eastAsia"/>
        </w:rPr>
        <w:t>的时间点为止。所有的行动都必须还原；不得省略或重排一连串行动当中的若干步骤。如果在还原行动时，涉及到有牌手无法辨认之牌张（通常是因为该牌被抓上手），则从可能的牌张中随机选择一张。让牌手得知某一张牌在牌库中具体位置的动作，除非是在之后抓起导致的，否则以将这些牌</w:t>
      </w:r>
      <w:proofErr w:type="gramStart"/>
      <w:r>
        <w:rPr>
          <w:rFonts w:hint="eastAsia"/>
        </w:rPr>
        <w:t>洗进牌库中</w:t>
      </w:r>
      <w:proofErr w:type="gramEnd"/>
      <w:r>
        <w:rPr>
          <w:rFonts w:hint="eastAsia"/>
        </w:rPr>
        <w:t>随机部分的方式进行倒回；由于倒回而</w:t>
      </w:r>
      <w:proofErr w:type="gramStart"/>
      <w:r>
        <w:rPr>
          <w:rFonts w:hint="eastAsia"/>
        </w:rPr>
        <w:t>回到牌库的</w:t>
      </w:r>
      <w:proofErr w:type="gramEnd"/>
      <w:r>
        <w:rPr>
          <w:rFonts w:hint="eastAsia"/>
        </w:rPr>
        <w:t>牌如果之前只有一位牌手知道内容，则在此步骤中不将它们洗牌。</w:t>
      </w:r>
    </w:p>
    <w:p w14:paraId="258A7847" w14:textId="77777777" w:rsidR="006A5EC0" w:rsidRDefault="006A5EC0">
      <w:pPr>
        <w:pStyle w:val="SectionContent"/>
      </w:pPr>
    </w:p>
    <w:p w14:paraId="4C350AD8" w14:textId="77777777" w:rsidR="006A5EC0" w:rsidRDefault="00797184">
      <w:pPr>
        <w:pStyle w:val="SectionContent"/>
      </w:pPr>
      <w:r>
        <w:rPr>
          <w:rFonts w:hint="eastAsia"/>
        </w:rPr>
        <w:t>涉及随机／未知</w:t>
      </w:r>
      <w:proofErr w:type="gramStart"/>
      <w:r>
        <w:rPr>
          <w:rFonts w:hint="eastAsia"/>
        </w:rPr>
        <w:t>元素之倒回应</w:t>
      </w:r>
      <w:proofErr w:type="gramEnd"/>
      <w:r>
        <w:rPr>
          <w:rFonts w:hint="eastAsia"/>
        </w:rPr>
        <w:t>谨慎处之，在进行倒回会导致或极可能导致牌手最终手牌内容与正常完成抓牌动作之结果不同的情形下尤甚。举例来说，除极特殊情况外，在牌手能够</w:t>
      </w:r>
      <w:proofErr w:type="gramStart"/>
      <w:r>
        <w:rPr>
          <w:rFonts w:hint="eastAsia"/>
        </w:rPr>
        <w:t>将牌库洗牌</w:t>
      </w:r>
      <w:proofErr w:type="gramEnd"/>
      <w:r>
        <w:rPr>
          <w:rFonts w:hint="eastAsia"/>
        </w:rPr>
        <w:t>的情况下，不应将牌</w:t>
      </w:r>
      <w:proofErr w:type="gramStart"/>
      <w:r>
        <w:rPr>
          <w:rFonts w:hint="eastAsia"/>
        </w:rPr>
        <w:t>放回牌</w:t>
      </w:r>
      <w:proofErr w:type="gramEnd"/>
      <w:r>
        <w:rPr>
          <w:rFonts w:hint="eastAsia"/>
        </w:rPr>
        <w:t>库中。</w:t>
      </w:r>
    </w:p>
    <w:p w14:paraId="29EDCC26" w14:textId="77777777" w:rsidR="006A5EC0" w:rsidRDefault="006A5EC0">
      <w:pPr>
        <w:pStyle w:val="SectionContent"/>
      </w:pPr>
    </w:p>
    <w:p w14:paraId="22BD92D1" w14:textId="77777777" w:rsidR="006A5EC0" w:rsidRDefault="00797184">
      <w:pPr>
        <w:pStyle w:val="SectionContent"/>
      </w:pPr>
      <w:r>
        <w:rPr>
          <w:rFonts w:hint="eastAsia"/>
        </w:rPr>
        <w:lastRenderedPageBreak/>
        <w:t>某些修正方式注明</w:t>
      </w:r>
      <w:r>
        <w:rPr>
          <w:rFonts w:asciiTheme="minorEastAsia" w:hAnsiTheme="minorEastAsia" w:hint="eastAsia"/>
        </w:rPr>
        <w:t>“可进行简易倒回</w:t>
      </w:r>
      <w:r>
        <w:rPr>
          <w:rFonts w:asciiTheme="minorEastAsia" w:hAnsiTheme="minorEastAsia"/>
        </w:rPr>
        <w:t>”</w:t>
      </w:r>
      <w:r>
        <w:rPr>
          <w:rFonts w:hint="eastAsia"/>
        </w:rPr>
        <w:t>。简易倒回是指倒回最后完成（或正在执行）的一个游戏动作，有时用于确保注明之修正方式的其他部分能够顺利执行。简易倒回不应涉及任何随机元素。</w:t>
      </w:r>
    </w:p>
    <w:p w14:paraId="5DB61A90" w14:textId="77777777" w:rsidR="00B84AFB" w:rsidRDefault="00B84AFB">
      <w:pPr>
        <w:pStyle w:val="SectionContent"/>
      </w:pPr>
    </w:p>
    <w:p w14:paraId="2E2600D2" w14:textId="57F6C2DC" w:rsidR="006A5EC0" w:rsidRDefault="00797184">
      <w:pPr>
        <w:pStyle w:val="PenaltyHeading"/>
      </w:pPr>
      <w:bookmarkStart w:id="16" w:name="_Toc345445658"/>
      <w:bookmarkStart w:id="17" w:name="_Toc178501868"/>
      <w:r>
        <w:t xml:space="preserve">1.5. </w:t>
      </w:r>
      <w:r>
        <w:tab/>
      </w:r>
      <w:bookmarkEnd w:id="16"/>
      <w:r>
        <w:rPr>
          <w:rFonts w:asciiTheme="minorEastAsia" w:eastAsiaTheme="minorEastAsia" w:hAnsiTheme="minorEastAsia" w:hint="eastAsia"/>
        </w:rPr>
        <w:t>牌叠</w:t>
      </w:r>
      <w:bookmarkEnd w:id="17"/>
    </w:p>
    <w:p w14:paraId="02FA5175" w14:textId="77777777" w:rsidR="006A5EC0" w:rsidRDefault="00797184">
      <w:pPr>
        <w:pStyle w:val="SectionContent"/>
      </w:pPr>
      <w:r>
        <w:rPr>
          <w:rFonts w:hint="eastAsia"/>
        </w:rPr>
        <w:t>本文档中的某些违规会提及“牌叠”之概念。所谓牌叠，是指由游戏规则或效应规定，有显著区隔的牌张组合。</w:t>
      </w:r>
      <w:proofErr w:type="gramStart"/>
      <w:r>
        <w:rPr>
          <w:rFonts w:hint="eastAsia"/>
        </w:rPr>
        <w:t>牌叠此</w:t>
      </w:r>
      <w:proofErr w:type="gramEnd"/>
      <w:r>
        <w:rPr>
          <w:rFonts w:hint="eastAsia"/>
        </w:rPr>
        <w:t>概念可能对应某一特定区域，也可能只包含某一区域当中的一部分。一张牌也可构成牌叠。</w:t>
      </w:r>
      <w:r>
        <w:t xml:space="preserve"> </w:t>
      </w:r>
    </w:p>
    <w:p w14:paraId="5813AED3" w14:textId="77777777" w:rsidR="006A5EC0" w:rsidRDefault="006A5EC0">
      <w:pPr>
        <w:pStyle w:val="SectionContent"/>
      </w:pPr>
    </w:p>
    <w:p w14:paraId="0626ACC6" w14:textId="77777777" w:rsidR="006A5EC0" w:rsidRDefault="00797184">
      <w:pPr>
        <w:pStyle w:val="SectionContent"/>
      </w:pPr>
      <w:r>
        <w:rPr>
          <w:rFonts w:hint="eastAsia"/>
        </w:rPr>
        <w:t>牌张在移入新</w:t>
      </w:r>
      <w:proofErr w:type="gramStart"/>
      <w:r>
        <w:rPr>
          <w:rFonts w:hint="eastAsia"/>
        </w:rPr>
        <w:t>的牌叠之前</w:t>
      </w:r>
      <w:proofErr w:type="gramEnd"/>
      <w:r>
        <w:rPr>
          <w:rFonts w:hint="eastAsia"/>
        </w:rPr>
        <w:t>，视为在原来</w:t>
      </w:r>
      <w:proofErr w:type="gramStart"/>
      <w:r>
        <w:rPr>
          <w:rFonts w:hint="eastAsia"/>
        </w:rPr>
        <w:t>的牌叠之中</w:t>
      </w:r>
      <w:proofErr w:type="gramEnd"/>
      <w:r>
        <w:rPr>
          <w:rFonts w:hint="eastAsia"/>
        </w:rPr>
        <w:t>。牌张不存在“移动中”之状态，</w:t>
      </w:r>
      <w:proofErr w:type="gramStart"/>
      <w:r>
        <w:rPr>
          <w:rFonts w:hint="eastAsia"/>
        </w:rPr>
        <w:t>任何还</w:t>
      </w:r>
      <w:proofErr w:type="gramEnd"/>
      <w:r>
        <w:rPr>
          <w:rFonts w:hint="eastAsia"/>
        </w:rPr>
        <w:t>没有被看到的牌都属于之前的牌叠（</w:t>
      </w:r>
      <w:proofErr w:type="gramStart"/>
      <w:r>
        <w:rPr>
          <w:rFonts w:hint="eastAsia"/>
        </w:rPr>
        <w:t>除非新的牌叠</w:t>
      </w:r>
      <w:proofErr w:type="gramEnd"/>
      <w:r>
        <w:rPr>
          <w:rFonts w:hint="eastAsia"/>
        </w:rPr>
        <w:t>也为非公开）。</w:t>
      </w:r>
    </w:p>
    <w:p w14:paraId="14BEE36D" w14:textId="77777777" w:rsidR="006A5EC0" w:rsidRDefault="006A5EC0">
      <w:pPr>
        <w:pStyle w:val="SectionContent"/>
      </w:pPr>
    </w:p>
    <w:p w14:paraId="7A27889D" w14:textId="77777777" w:rsidR="006A5EC0" w:rsidRDefault="00797184">
      <w:pPr>
        <w:pStyle w:val="SectionContent"/>
      </w:pPr>
      <w:r>
        <w:br w:type="page"/>
      </w:r>
    </w:p>
    <w:p w14:paraId="59B0DBD4" w14:textId="162C7D97" w:rsidR="006A5EC0" w:rsidRDefault="00797184">
      <w:pPr>
        <w:pStyle w:val="SectionTitle"/>
        <w:rPr>
          <w:rFonts w:eastAsiaTheme="minorEastAsia"/>
          <w:szCs w:val="24"/>
        </w:rPr>
      </w:pPr>
      <w:bookmarkStart w:id="18" w:name="_Toc232125157"/>
      <w:bookmarkStart w:id="19" w:name="_Toc232124990"/>
      <w:bookmarkStart w:id="20" w:name="_Toc178501869"/>
      <w:r>
        <w:rPr>
          <w:rFonts w:eastAsiaTheme="minorEastAsia" w:hint="eastAsia"/>
          <w:szCs w:val="24"/>
        </w:rPr>
        <w:lastRenderedPageBreak/>
        <w:t>2</w:t>
      </w:r>
      <w:r>
        <w:rPr>
          <w:rFonts w:eastAsiaTheme="minorEastAsia"/>
          <w:szCs w:val="24"/>
        </w:rPr>
        <w:t>.</w:t>
      </w:r>
      <w:r>
        <w:rPr>
          <w:rFonts w:eastAsiaTheme="minorEastAsia"/>
          <w:szCs w:val="24"/>
        </w:rPr>
        <w:tab/>
      </w:r>
      <w:r>
        <w:rPr>
          <w:rFonts w:eastAsiaTheme="minorEastAsia" w:hint="eastAsia"/>
          <w:szCs w:val="24"/>
        </w:rPr>
        <w:t>游戏行动</w:t>
      </w:r>
      <w:r>
        <w:rPr>
          <w:rFonts w:eastAsiaTheme="minorEastAsia"/>
          <w:szCs w:val="24"/>
        </w:rPr>
        <w:t>失误</w:t>
      </w:r>
      <w:bookmarkEnd w:id="18"/>
      <w:bookmarkEnd w:id="19"/>
      <w:bookmarkEnd w:id="20"/>
    </w:p>
    <w:p w14:paraId="70EE4A53" w14:textId="77777777" w:rsidR="006A5EC0" w:rsidRDefault="00797184">
      <w:pPr>
        <w:pStyle w:val="SectionContent"/>
      </w:pPr>
      <w:r>
        <w:rPr>
          <w:rFonts w:hint="eastAsia"/>
        </w:rPr>
        <w:t>游戏行动</w:t>
      </w:r>
      <w:r>
        <w:t>失误</w:t>
      </w:r>
      <w:r>
        <w:rPr>
          <w:rFonts w:hint="eastAsia"/>
        </w:rPr>
        <w:t>是以不正确或是不精准的行动来进行游戏，而导致违反《</w:t>
      </w:r>
      <w:r>
        <w:rPr>
          <w:rFonts w:hint="eastAsia"/>
          <w:b/>
        </w:rPr>
        <w:t>万智牌</w:t>
      </w:r>
      <w:r>
        <w:rPr>
          <w:rFonts w:hint="eastAsia"/>
        </w:rPr>
        <w:t>完整规则》的结果。许多违规都属于此类情况，但不可能全数详列。以下的方针是设计给裁判参考的构架，用来决定如何处理游戏行动</w:t>
      </w:r>
      <w:r>
        <w:t>失误</w:t>
      </w:r>
      <w:r>
        <w:rPr>
          <w:rFonts w:hint="eastAsia"/>
        </w:rPr>
        <w:t>。</w:t>
      </w:r>
    </w:p>
    <w:p w14:paraId="00A64B17" w14:textId="77777777" w:rsidR="006A5EC0" w:rsidRDefault="006A5EC0">
      <w:pPr>
        <w:pStyle w:val="SectionContent"/>
      </w:pPr>
    </w:p>
    <w:p w14:paraId="069B6B6E" w14:textId="77777777" w:rsidR="006A5EC0" w:rsidRDefault="00797184">
      <w:pPr>
        <w:pStyle w:val="SectionContent"/>
      </w:pPr>
      <w:r>
        <w:rPr>
          <w:rFonts w:hint="eastAsia"/>
        </w:rPr>
        <w:t>大部分游戏行动</w:t>
      </w:r>
      <w:r>
        <w:t>失误</w:t>
      </w:r>
      <w:r>
        <w:rPr>
          <w:rFonts w:hint="eastAsia"/>
        </w:rPr>
        <w:t>的违规都假设该违规</w:t>
      </w:r>
      <w:r>
        <w:rPr>
          <w:rFonts w:cs="宋体" w:hint="eastAsia"/>
        </w:rPr>
        <w:t>是</w:t>
      </w:r>
      <w:r>
        <w:rPr>
          <w:rFonts w:hint="eastAsia"/>
        </w:rPr>
        <w:t>无意间发生的。假如裁判认为系蓄意造成该</w:t>
      </w:r>
      <w:r>
        <w:t>失误</w:t>
      </w:r>
      <w:r>
        <w:rPr>
          <w:rFonts w:hint="eastAsia"/>
        </w:rPr>
        <w:t>，则应该先考虑</w:t>
      </w:r>
      <w:r>
        <w:rPr>
          <w:rFonts w:cs="宋体" w:hint="eastAsia"/>
        </w:rPr>
        <w:t>此违规是否属于“举止违背运动道德～作弊”</w:t>
      </w:r>
      <w:r>
        <w:rPr>
          <w:rFonts w:hint="eastAsia"/>
        </w:rPr>
        <w:t>。</w:t>
      </w:r>
    </w:p>
    <w:p w14:paraId="137505AD" w14:textId="77777777" w:rsidR="006A5EC0" w:rsidRDefault="006A5EC0">
      <w:pPr>
        <w:pStyle w:val="SectionContent"/>
      </w:pPr>
    </w:p>
    <w:p w14:paraId="0B676AFE" w14:textId="77777777" w:rsidR="006A5EC0" w:rsidRDefault="00797184">
      <w:pPr>
        <w:pStyle w:val="SectionContent"/>
      </w:pPr>
      <w:r>
        <w:rPr>
          <w:rFonts w:hint="eastAsia"/>
        </w:rPr>
        <w:t>除了始终不会升级的“未维护游戏状态”之外，第三次或</w:t>
      </w:r>
      <w:r>
        <w:rPr>
          <w:rFonts w:cs="宋体" w:hint="eastAsia"/>
        </w:rPr>
        <w:t>更多次</w:t>
      </w:r>
      <w:r>
        <w:rPr>
          <w:rFonts w:hint="eastAsia"/>
        </w:rPr>
        <w:t>犯下同类型</w:t>
      </w:r>
      <w:r>
        <w:t>游戏行动失误</w:t>
      </w:r>
      <w:r w:rsidRPr="00162B6D">
        <w:rPr>
          <w:rFonts w:hint="eastAsia"/>
        </w:rPr>
        <w:t>而得到的警告</w:t>
      </w:r>
      <w:r>
        <w:rPr>
          <w:rFonts w:hint="eastAsia"/>
        </w:rPr>
        <w:t>，</w:t>
      </w:r>
      <w:r w:rsidRPr="00162B6D">
        <w:rPr>
          <w:rFonts w:hint="eastAsia"/>
        </w:rPr>
        <w:t>均应</w:t>
      </w:r>
      <w:r>
        <w:rPr>
          <w:rFonts w:hint="eastAsia"/>
        </w:rPr>
        <w:t>升级为</w:t>
      </w:r>
      <w:r>
        <w:t>一盘负</w:t>
      </w:r>
      <w:r>
        <w:rPr>
          <w:rFonts w:hint="eastAsia"/>
        </w:rPr>
        <w:t>。</w:t>
      </w:r>
      <w:r>
        <w:rPr>
          <w:rFonts w:hint="eastAsia"/>
        </w:rPr>
        <w:tab/>
      </w:r>
      <w:hyperlink r:id="rId12" w:anchor="folded_7" w:tooltip="显示" w:history="1">
        <w:r w:rsidR="00C372BF" w:rsidRPr="00C372BF">
          <w:t>对于历时多日的比赛而言，牌手当天的此类违规处罚累犯计数会在次日清零。</w:t>
        </w:r>
      </w:hyperlink>
    </w:p>
    <w:p w14:paraId="19803BC5" w14:textId="77777777" w:rsidR="00B84AFB" w:rsidRDefault="00B84AFB">
      <w:pPr>
        <w:pStyle w:val="SectionContent"/>
      </w:pPr>
    </w:p>
    <w:tbl>
      <w:tblPr>
        <w:tblpPr w:leftFromText="180" w:rightFromText="180" w:vertAnchor="text" w:horzAnchor="page" w:tblpX="8819" w:tblpY="270"/>
        <w:tblOverlap w:val="never"/>
        <w:tblW w:w="2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tblGrid>
      <w:tr w:rsidR="006A5EC0" w14:paraId="732372B1" w14:textId="77777777">
        <w:tc>
          <w:tcPr>
            <w:tcW w:w="2160" w:type="dxa"/>
          </w:tcPr>
          <w:p w14:paraId="6781A1A7" w14:textId="77777777" w:rsidR="006A5EC0" w:rsidRDefault="00797184">
            <w:pPr>
              <w:pStyle w:val="PenaltyBox"/>
              <w:rPr>
                <w:szCs w:val="24"/>
              </w:rPr>
            </w:pPr>
            <w:r>
              <w:rPr>
                <w:szCs w:val="24"/>
              </w:rPr>
              <w:t>无</w:t>
            </w:r>
            <w:r>
              <w:rPr>
                <w:rFonts w:hint="eastAsia"/>
                <w:szCs w:val="24"/>
              </w:rPr>
              <w:t>处罚</w:t>
            </w:r>
          </w:p>
        </w:tc>
      </w:tr>
    </w:tbl>
    <w:p w14:paraId="31F3D95A" w14:textId="4190B128" w:rsidR="006A5EC0" w:rsidRDefault="00797184">
      <w:pPr>
        <w:pStyle w:val="PenaltyHeading"/>
        <w:tabs>
          <w:tab w:val="left" w:pos="720"/>
          <w:tab w:val="left" w:pos="1440"/>
          <w:tab w:val="left" w:pos="2160"/>
          <w:tab w:val="left" w:pos="2880"/>
          <w:tab w:val="left" w:pos="3600"/>
          <w:tab w:val="left" w:pos="4320"/>
          <w:tab w:val="left" w:pos="7464"/>
        </w:tabs>
        <w:rPr>
          <w:rFonts w:eastAsiaTheme="minorEastAsia"/>
          <w:szCs w:val="24"/>
        </w:rPr>
      </w:pPr>
      <w:bookmarkStart w:id="21" w:name="_Toc178501870"/>
      <w:r>
        <w:rPr>
          <w:rFonts w:eastAsiaTheme="minorEastAsia" w:hint="eastAsia"/>
          <w:szCs w:val="24"/>
        </w:rPr>
        <w:t>2</w:t>
      </w:r>
      <w:r>
        <w:rPr>
          <w:rFonts w:eastAsiaTheme="minorEastAsia"/>
          <w:szCs w:val="24"/>
        </w:rPr>
        <w:t>.1.</w:t>
      </w:r>
      <w:r>
        <w:rPr>
          <w:rFonts w:eastAsiaTheme="minorEastAsia"/>
          <w:szCs w:val="24"/>
        </w:rPr>
        <w:tab/>
      </w:r>
      <w:r>
        <w:rPr>
          <w:rFonts w:eastAsiaTheme="minorEastAsia" w:cs="宋体" w:hint="eastAsia"/>
          <w:szCs w:val="24"/>
        </w:rPr>
        <w:t>游戏行动</w:t>
      </w:r>
      <w:r>
        <w:rPr>
          <w:rFonts w:eastAsiaTheme="minorEastAsia" w:cs="宋体"/>
          <w:szCs w:val="24"/>
        </w:rPr>
        <w:t>失误</w:t>
      </w:r>
      <w:r>
        <w:rPr>
          <w:rFonts w:eastAsiaTheme="minorEastAsia" w:cs="宋体" w:hint="eastAsia"/>
          <w:szCs w:val="24"/>
        </w:rPr>
        <w:t>～遗漏触发</w:t>
      </w:r>
      <w:bookmarkEnd w:id="21"/>
    </w:p>
    <w:p w14:paraId="72E61EA5" w14:textId="77777777" w:rsidR="006A5EC0" w:rsidRDefault="00797184">
      <w:pPr>
        <w:pStyle w:val="SectionSubheading"/>
        <w:rPr>
          <w:rFonts w:eastAsiaTheme="minorEastAsia"/>
          <w:szCs w:val="24"/>
        </w:rPr>
      </w:pPr>
      <w:r>
        <w:rPr>
          <w:rFonts w:eastAsiaTheme="minorEastAsia" w:cs="宋体" w:hint="eastAsia"/>
          <w:szCs w:val="24"/>
        </w:rPr>
        <w:t>定义</w:t>
      </w:r>
    </w:p>
    <w:p w14:paraId="01328EB1" w14:textId="77777777" w:rsidR="006A5EC0" w:rsidRDefault="00797184">
      <w:pPr>
        <w:pStyle w:val="SectionContent"/>
      </w:pPr>
      <w:r>
        <w:rPr>
          <w:rFonts w:hint="eastAsia"/>
        </w:rPr>
        <w:t>某个触发式异能触发，但于该异能将首度对游戏产生可见影响时，操控该异能的牌手未能表明自己认识到此触发的存在。</w:t>
      </w:r>
    </w:p>
    <w:p w14:paraId="0B98BB66" w14:textId="77777777" w:rsidR="006A5EC0" w:rsidRDefault="006A5EC0">
      <w:pPr>
        <w:pStyle w:val="SectionContent"/>
      </w:pPr>
    </w:p>
    <w:p w14:paraId="7D59FA24" w14:textId="77777777" w:rsidR="006A5EC0" w:rsidRDefault="00797184">
      <w:pPr>
        <w:pStyle w:val="SectionContent"/>
      </w:pPr>
      <w:r>
        <w:rPr>
          <w:rFonts w:hint="eastAsia"/>
        </w:rPr>
        <w:t>根据不同的触发对游戏产生之影响不同，牌手需要表明自己认识触发存在的最迟时点也有所差异：</w:t>
      </w:r>
    </w:p>
    <w:p w14:paraId="7FDE245C" w14:textId="77777777" w:rsidR="006A5EC0" w:rsidRDefault="006A5EC0">
      <w:pPr>
        <w:pStyle w:val="SectionContent"/>
      </w:pPr>
    </w:p>
    <w:p w14:paraId="0825C799" w14:textId="77777777" w:rsidR="006A5EC0" w:rsidRDefault="00797184">
      <w:pPr>
        <w:pStyle w:val="SectionContent"/>
        <w:numPr>
          <w:ilvl w:val="0"/>
          <w:numId w:val="1"/>
        </w:numPr>
      </w:pPr>
      <w:r>
        <w:rPr>
          <w:rFonts w:hint="eastAsia"/>
          <w:b/>
        </w:rPr>
        <w:t>对于需要其操控者选择目标（注记“目标对手”者除外）、模式，或具在将异能放进堆叠时便需</w:t>
      </w:r>
      <w:proofErr w:type="gramStart"/>
      <w:r>
        <w:rPr>
          <w:rFonts w:hint="eastAsia"/>
          <w:b/>
        </w:rPr>
        <w:t>作出</w:t>
      </w:r>
      <w:proofErr w:type="gramEnd"/>
      <w:r>
        <w:rPr>
          <w:rFonts w:hint="eastAsia"/>
          <w:b/>
        </w:rPr>
        <w:t>决定之其他选择的触发式异能而言：</w:t>
      </w:r>
      <w:r>
        <w:rPr>
          <w:rFonts w:hint="eastAsia"/>
        </w:rPr>
        <w:t>其操控者必须在其下一次让出优先权之前宣告该些决定。</w:t>
      </w:r>
    </w:p>
    <w:p w14:paraId="2C66FAE5" w14:textId="77777777" w:rsidR="006A5EC0" w:rsidRDefault="00797184">
      <w:pPr>
        <w:pStyle w:val="SectionContent"/>
        <w:numPr>
          <w:ilvl w:val="0"/>
          <w:numId w:val="1"/>
        </w:numPr>
      </w:pPr>
      <w:r>
        <w:rPr>
          <w:rFonts w:hint="eastAsia"/>
          <w:b/>
        </w:rPr>
        <w:t>对于会对游戏的可见状态（包括牌手的总生命）产生影响，或是需要在结算时</w:t>
      </w:r>
      <w:proofErr w:type="gramStart"/>
      <w:r>
        <w:rPr>
          <w:rFonts w:hint="eastAsia"/>
          <w:b/>
        </w:rPr>
        <w:t>作出</w:t>
      </w:r>
      <w:proofErr w:type="gramEnd"/>
      <w:r>
        <w:rPr>
          <w:rFonts w:hint="eastAsia"/>
          <w:b/>
        </w:rPr>
        <w:t>决定的触发式异能而言：</w:t>
      </w:r>
      <w:r>
        <w:rPr>
          <w:rFonts w:hint="eastAsia"/>
        </w:rPr>
        <w:t>其操控者在执行只有在该触发式异能结算完毕之后才有可能进行的任何游戏动作（例如施放法术咒语，或明确执行了下一个步骤或阶段中的动作）之前，就必须</w:t>
      </w:r>
      <w:proofErr w:type="gramStart"/>
      <w:r>
        <w:rPr>
          <w:rFonts w:hint="eastAsia"/>
        </w:rPr>
        <w:t>作出</w:t>
      </w:r>
      <w:proofErr w:type="gramEnd"/>
      <w:r>
        <w:rPr>
          <w:rFonts w:hint="eastAsia"/>
        </w:rPr>
        <w:t>与此类触发式异能相对应的实际动作，或表明自己认识此触发的存在。请注意，让过优先权、施放瞬间咒语或起动异能这类动作并不表明牌手已遗忘触发式异能，因为在此情况下该触发式异能可能仍在堆叠之上。</w:t>
      </w:r>
    </w:p>
    <w:p w14:paraId="05B3F385" w14:textId="77777777" w:rsidR="006A5EC0" w:rsidRDefault="00797184">
      <w:pPr>
        <w:pStyle w:val="SectionContent"/>
        <w:numPr>
          <w:ilvl w:val="0"/>
          <w:numId w:val="1"/>
        </w:numPr>
      </w:pPr>
      <w:r>
        <w:rPr>
          <w:rFonts w:hint="eastAsia"/>
          <w:b/>
        </w:rPr>
        <w:t>对于改变了游戏规则的触发式异能而言：</w:t>
      </w:r>
      <w:r>
        <w:rPr>
          <w:rFonts w:hint="eastAsia"/>
        </w:rPr>
        <w:t>其操控者必须认识此触发，或在对手尝试执行因此变为不合法的动作时阻止之。</w:t>
      </w:r>
      <w:r>
        <w:t xml:space="preserve"> </w:t>
      </w:r>
    </w:p>
    <w:p w14:paraId="6391DE00" w14:textId="77777777" w:rsidR="006A5EC0" w:rsidRDefault="00797184">
      <w:pPr>
        <w:pStyle w:val="SectionContent"/>
        <w:numPr>
          <w:ilvl w:val="0"/>
          <w:numId w:val="1"/>
        </w:numPr>
      </w:pPr>
      <w:r>
        <w:rPr>
          <w:rFonts w:hint="eastAsia"/>
          <w:b/>
        </w:rPr>
        <w:t>对于会以不可见的方式对游戏状态产生影响的触发式异能而言：</w:t>
      </w:r>
      <w:r>
        <w:rPr>
          <w:rFonts w:hint="eastAsia"/>
        </w:rPr>
        <w:t>其操控者必须于此类触发首度对游戏的可见状态造成影响时，让所有人知晓影响为何。</w:t>
      </w:r>
    </w:p>
    <w:p w14:paraId="6DFE980A" w14:textId="77777777" w:rsidR="006A5EC0" w:rsidRDefault="006A5EC0">
      <w:pPr>
        <w:pStyle w:val="SectionContent"/>
      </w:pPr>
    </w:p>
    <w:p w14:paraId="5B1BA301" w14:textId="77777777" w:rsidR="006A5EC0" w:rsidRDefault="00797184">
      <w:pPr>
        <w:pStyle w:val="SectionContent"/>
      </w:pPr>
      <w:r>
        <w:rPr>
          <w:rFonts w:hint="eastAsia"/>
        </w:rPr>
        <w:t>只要牌手履行了上述各项义务的任意一项，由此产生的其他问题便应按照“游戏行动失误～违反游戏规则”来处理。</w:t>
      </w:r>
      <w:r>
        <w:t xml:space="preserve"> </w:t>
      </w:r>
    </w:p>
    <w:p w14:paraId="4E494271" w14:textId="77777777" w:rsidR="006A5EC0" w:rsidRDefault="006A5EC0">
      <w:pPr>
        <w:pStyle w:val="SectionContent"/>
      </w:pPr>
    </w:p>
    <w:p w14:paraId="28698618" w14:textId="57CFD053" w:rsidR="00B369DD" w:rsidRPr="00A2181B" w:rsidRDefault="00B369DD" w:rsidP="00B369DD">
      <w:pPr>
        <w:pStyle w:val="SectionContent"/>
      </w:pPr>
      <w:r w:rsidRPr="00A2181B">
        <w:rPr>
          <w:rFonts w:hint="eastAsia"/>
        </w:rPr>
        <w:t>如果在传纪上放置学问指示物的</w:t>
      </w:r>
      <w:r w:rsidR="005903BC" w:rsidRPr="00A2181B">
        <w:rPr>
          <w:rFonts w:hint="eastAsia"/>
        </w:rPr>
        <w:t>回合</w:t>
      </w:r>
      <w:r w:rsidRPr="00A2181B">
        <w:rPr>
          <w:rFonts w:hint="eastAsia"/>
        </w:rPr>
        <w:t>动作被</w:t>
      </w:r>
      <w:r w:rsidR="005903BC" w:rsidRPr="00A2181B">
        <w:rPr>
          <w:rFonts w:hint="eastAsia"/>
        </w:rPr>
        <w:t>遗忘</w:t>
      </w:r>
      <w:r w:rsidRPr="00A2181B">
        <w:rPr>
          <w:rFonts w:hint="eastAsia"/>
        </w:rPr>
        <w:t>了，将这个问题视作遗漏触发来处理。</w:t>
      </w:r>
    </w:p>
    <w:p w14:paraId="4E125E3B" w14:textId="77777777" w:rsidR="00B369DD" w:rsidRPr="00EF1673" w:rsidRDefault="00B369DD" w:rsidP="00EF1673">
      <w:pPr>
        <w:pStyle w:val="SectionContent"/>
        <w:ind w:left="0"/>
      </w:pPr>
    </w:p>
    <w:p w14:paraId="6B86C429" w14:textId="77777777" w:rsidR="006A5EC0" w:rsidRDefault="00797184">
      <w:pPr>
        <w:pStyle w:val="SectionContent"/>
      </w:pPr>
      <w:r>
        <w:rPr>
          <w:rFonts w:hint="eastAsia"/>
        </w:rPr>
        <w:t>对于只会产生延时触发式异能，而没有其他效应的触发式异能而言，此类触发会自动结算，牌手不需特别指出此类触发的存在。牌手必须在恰当的时点，表明自己认识</w:t>
      </w:r>
      <w:proofErr w:type="gramStart"/>
      <w:r>
        <w:rPr>
          <w:rFonts w:hint="eastAsia"/>
        </w:rPr>
        <w:t>到因此</w:t>
      </w:r>
      <w:proofErr w:type="gramEnd"/>
      <w:r>
        <w:rPr>
          <w:rFonts w:hint="eastAsia"/>
        </w:rPr>
        <w:t>产生之延时触发式异能的存在。对于只会产生咒语或异能之一</w:t>
      </w:r>
      <w:proofErr w:type="gramStart"/>
      <w:r>
        <w:rPr>
          <w:rFonts w:hint="eastAsia"/>
        </w:rPr>
        <w:t>个</w:t>
      </w:r>
      <w:proofErr w:type="gramEnd"/>
      <w:r>
        <w:rPr>
          <w:rFonts w:hint="eastAsia"/>
        </w:rPr>
        <w:t>或数个复制品，而没有其他</w:t>
      </w:r>
      <w:r>
        <w:rPr>
          <w:rFonts w:hint="eastAsia"/>
        </w:rPr>
        <w:lastRenderedPageBreak/>
        <w:t>效应的触发式异能（例如风暴或暗码）而言，此类触发会自动结算，但牌手仍需依照上文所述的要求，在相应时点表明自己认识到由此产生之各物件的存在（就算此类物件不属于触发式异能也是一样）。</w:t>
      </w:r>
    </w:p>
    <w:p w14:paraId="2C20544E" w14:textId="77777777" w:rsidR="006A5EC0" w:rsidRDefault="006A5EC0">
      <w:pPr>
        <w:pStyle w:val="SectionContent"/>
      </w:pPr>
    </w:p>
    <w:p w14:paraId="6F4EEE1A" w14:textId="77777777" w:rsidR="006A5EC0" w:rsidRDefault="00797184">
      <w:pPr>
        <w:pStyle w:val="SectionContent"/>
      </w:pPr>
      <w:r>
        <w:rPr>
          <w:rFonts w:hint="eastAsia"/>
        </w:rPr>
        <w:t>一些异能包括一个动作以及紧跟其后的“当你如此作”异能。此类异能视为在宣告该动作之后就已声明。这种情形通常包括耗竭和其他一些类似的异能。</w:t>
      </w:r>
    </w:p>
    <w:p w14:paraId="42115D5F" w14:textId="77777777" w:rsidR="006A5EC0" w:rsidRDefault="006A5EC0">
      <w:pPr>
        <w:pStyle w:val="SectionContent"/>
      </w:pPr>
    </w:p>
    <w:p w14:paraId="19163B64" w14:textId="77777777" w:rsidR="00B369DD" w:rsidRPr="00B369DD" w:rsidRDefault="00B369DD" w:rsidP="00B369DD">
      <w:pPr>
        <w:pStyle w:val="SectionContent"/>
        <w:ind w:left="0"/>
      </w:pPr>
    </w:p>
    <w:p w14:paraId="0D525371" w14:textId="77777777" w:rsidR="006A5EC0" w:rsidRDefault="00797184">
      <w:pPr>
        <w:pStyle w:val="SectionContent"/>
      </w:pPr>
      <w:r>
        <w:rPr>
          <w:rFonts w:hint="eastAsia"/>
        </w:rPr>
        <w:t>如果某个触发式异能不会对游戏造成影响，则就算牌手没有认识到此触发的存在，也不会算作违规。举例来说，若某触发式异能的效应</w:t>
      </w:r>
      <w:proofErr w:type="gramStart"/>
      <w:r>
        <w:rPr>
          <w:rFonts w:hint="eastAsia"/>
        </w:rPr>
        <w:t>要求此</w:t>
      </w:r>
      <w:proofErr w:type="gramEnd"/>
      <w:r>
        <w:rPr>
          <w:rFonts w:hint="eastAsia"/>
        </w:rPr>
        <w:t>异能的操控者牺牲一个生物，则未操控生物的牌手并不需要特别指出该触发的存在。类似地，如果某牌手表明自己认识到无可见效应之非强制性触发的存在，则除非对手有回应，否则便应视为其已</w:t>
      </w:r>
      <w:proofErr w:type="gramStart"/>
      <w:r>
        <w:rPr>
          <w:rFonts w:hint="eastAsia"/>
        </w:rPr>
        <w:t>选择依可选项</w:t>
      </w:r>
      <w:proofErr w:type="gramEnd"/>
      <w:r>
        <w:rPr>
          <w:rFonts w:hint="eastAsia"/>
        </w:rPr>
        <w:t>行事。</w:t>
      </w:r>
    </w:p>
    <w:p w14:paraId="2A57BE4A" w14:textId="77777777" w:rsidR="006A5EC0" w:rsidRDefault="006A5EC0">
      <w:pPr>
        <w:pStyle w:val="SectionContent"/>
      </w:pPr>
    </w:p>
    <w:p w14:paraId="032BE51E" w14:textId="77777777" w:rsidR="006A5EC0" w:rsidRDefault="00797184">
      <w:pPr>
        <w:pStyle w:val="SectionContent"/>
      </w:pPr>
      <w:r>
        <w:rPr>
          <w:rFonts w:hint="eastAsia"/>
        </w:rPr>
        <w:t>除非认为应给予警告，或有理由怀疑异能的操控者系蓄意遗忘自己的触发，否则裁判在观察到牌手遗漏触发时不应干预比赛。</w:t>
      </w:r>
    </w:p>
    <w:p w14:paraId="46016745" w14:textId="77777777" w:rsidR="006A5EC0" w:rsidRDefault="006A5EC0">
      <w:pPr>
        <w:pStyle w:val="SectionContent"/>
      </w:pPr>
    </w:p>
    <w:p w14:paraId="3EE3A4D3" w14:textId="77777777" w:rsidR="006A5EC0" w:rsidRDefault="00797184" w:rsidP="00B84AFB">
      <w:pPr>
        <w:pStyle w:val="SectionContent"/>
      </w:pPr>
      <w:r>
        <w:rPr>
          <w:rFonts w:hint="eastAsia"/>
        </w:rPr>
        <w:t>若某牌手正在操控其他牌手之回合，则他除了需留意自己的触发外，还有责任准确处理其所操控之牌手的触发。</w:t>
      </w:r>
    </w:p>
    <w:p w14:paraId="3E370C91" w14:textId="77777777" w:rsidR="006A5EC0" w:rsidRDefault="00797184">
      <w:pPr>
        <w:pStyle w:val="SectionSubheading"/>
        <w:rPr>
          <w:szCs w:val="24"/>
        </w:rPr>
      </w:pPr>
      <w:r>
        <w:rPr>
          <w:rFonts w:asciiTheme="minorEastAsia" w:eastAsiaTheme="minorEastAsia" w:hAnsiTheme="minorEastAsia" w:hint="eastAsia"/>
          <w:szCs w:val="24"/>
        </w:rPr>
        <w:t>范例</w:t>
      </w:r>
    </w:p>
    <w:p w14:paraId="60E9EF50" w14:textId="77777777" w:rsidR="006A5EC0" w:rsidRDefault="00797184">
      <w:pPr>
        <w:pStyle w:val="SectionContent"/>
        <w:numPr>
          <w:ilvl w:val="0"/>
          <w:numId w:val="2"/>
        </w:numPr>
      </w:pPr>
      <w:r>
        <w:rPr>
          <w:rFonts w:hint="eastAsia"/>
        </w:rPr>
        <w:t>恶名骑士</w:t>
      </w:r>
      <w:r>
        <w:rPr>
          <w:rFonts w:hint="eastAsia"/>
        </w:rPr>
        <w:t>/Knight of Infamy</w:t>
      </w:r>
      <w:r>
        <w:rPr>
          <w:rFonts w:hint="eastAsia"/>
        </w:rPr>
        <w:t>（</w:t>
      </w:r>
      <w:r>
        <w:rPr>
          <w:rFonts w:hint="eastAsia"/>
        </w:rPr>
        <w:t>2/1</w:t>
      </w:r>
      <w:r>
        <w:rPr>
          <w:rFonts w:hint="eastAsia"/>
        </w:rPr>
        <w:t>生物，</w:t>
      </w:r>
      <w:proofErr w:type="gramStart"/>
      <w:r>
        <w:rPr>
          <w:rFonts w:hint="eastAsia"/>
        </w:rPr>
        <w:t>具颂威</w:t>
      </w:r>
      <w:proofErr w:type="gramEnd"/>
      <w:r>
        <w:rPr>
          <w:rFonts w:hint="eastAsia"/>
        </w:rPr>
        <w:t>异能）单独攻击。其操控者说“中两点。”</w:t>
      </w:r>
    </w:p>
    <w:p w14:paraId="098ECBB3" w14:textId="77777777" w:rsidR="006A5EC0" w:rsidRDefault="00797184">
      <w:pPr>
        <w:pStyle w:val="SectionContent"/>
        <w:numPr>
          <w:ilvl w:val="0"/>
          <w:numId w:val="2"/>
        </w:numPr>
      </w:pPr>
      <w:r>
        <w:rPr>
          <w:rFonts w:hint="eastAsia"/>
        </w:rPr>
        <w:t>牌手忘记从已延缓的咒语上移去最后一个计时指示物，并在其抓牌步骤中抓了一张牌。</w:t>
      </w:r>
    </w:p>
    <w:p w14:paraId="46293A44" w14:textId="77777777" w:rsidR="006A5EC0" w:rsidRDefault="00797184">
      <w:pPr>
        <w:pStyle w:val="SectionContent"/>
        <w:numPr>
          <w:ilvl w:val="0"/>
          <w:numId w:val="2"/>
        </w:numPr>
      </w:pPr>
      <w:r>
        <w:rPr>
          <w:rFonts w:ascii="ArialMT" w:hAnsi="ArialMT" w:hint="eastAsia"/>
        </w:rPr>
        <w:t>牌手施放了疯狂莽夫</w:t>
      </w:r>
      <w:r>
        <w:rPr>
          <w:rFonts w:hint="eastAsia"/>
        </w:rPr>
        <w:t>/Manic</w:t>
      </w:r>
      <w:r>
        <w:t xml:space="preserve"> </w:t>
      </w:r>
      <w:r>
        <w:rPr>
          <w:rFonts w:hint="eastAsia"/>
        </w:rPr>
        <w:t>Vandal</w:t>
      </w:r>
      <w:r>
        <w:rPr>
          <w:rFonts w:ascii="ArialMT" w:hAnsi="ArialMT" w:hint="eastAsia"/>
        </w:rPr>
        <w:t>，但并未为其触发式异能选择目标，遗忘了此触发。等到施放另外一个咒语的时候，他们才发现遗忘了此触发。</w:t>
      </w:r>
    </w:p>
    <w:p w14:paraId="36AD0AEF" w14:textId="77777777" w:rsidR="006A5EC0" w:rsidRDefault="00797184">
      <w:pPr>
        <w:pStyle w:val="SectionContent"/>
        <w:numPr>
          <w:ilvl w:val="0"/>
          <w:numId w:val="2"/>
        </w:numPr>
      </w:pPr>
      <w:r>
        <w:rPr>
          <w:rFonts w:hint="eastAsia"/>
        </w:rPr>
        <w:t>在战斗结束的时候，牌手忘记放逐圣沙</w:t>
      </w:r>
      <w:proofErr w:type="gramStart"/>
      <w:r>
        <w:rPr>
          <w:rFonts w:hint="eastAsia"/>
        </w:rPr>
        <w:t>弗</w:t>
      </w:r>
      <w:proofErr w:type="gramEnd"/>
      <w:r>
        <w:rPr>
          <w:rFonts w:hint="eastAsia"/>
        </w:rPr>
        <w:t>的游魂</w:t>
      </w:r>
      <w:r>
        <w:rPr>
          <w:rFonts w:hint="eastAsia"/>
        </w:rPr>
        <w:t xml:space="preserve">/Geist of Saint </w:t>
      </w:r>
      <w:proofErr w:type="spellStart"/>
      <w:r>
        <w:rPr>
          <w:rFonts w:hint="eastAsia"/>
        </w:rPr>
        <w:t>Traft</w:t>
      </w:r>
      <w:proofErr w:type="spellEnd"/>
      <w:r>
        <w:rPr>
          <w:rFonts w:hint="eastAsia"/>
        </w:rPr>
        <w:t>产生的天使衍生物。等到下一个回合宣告阻挡者的时候，他们才发现这个失误。</w:t>
      </w:r>
    </w:p>
    <w:p w14:paraId="27895090" w14:textId="77777777" w:rsidR="006A5EC0" w:rsidRDefault="00797184">
      <w:pPr>
        <w:pStyle w:val="SectionSubheading"/>
        <w:rPr>
          <w:szCs w:val="24"/>
        </w:rPr>
      </w:pPr>
      <w:r>
        <w:rPr>
          <w:rFonts w:asciiTheme="minorEastAsia" w:eastAsiaTheme="minorEastAsia" w:hAnsiTheme="minorEastAsia" w:hint="eastAsia"/>
          <w:szCs w:val="24"/>
        </w:rPr>
        <w:t>原则</w:t>
      </w:r>
    </w:p>
    <w:p w14:paraId="59E460B4" w14:textId="77777777" w:rsidR="006A5EC0" w:rsidRDefault="00797184">
      <w:pPr>
        <w:pStyle w:val="SectionContent"/>
      </w:pPr>
      <w:r>
        <w:rPr>
          <w:rFonts w:hint="eastAsia"/>
        </w:rPr>
        <w:t>触发式异能属于常见异能，且其机制较为隐蔽，因此不应在牌手忘记处理该类异能时即对其采取严厉的惩罚措施。牌手应记得属于自己的触发式异能；蓄意忽略触发式异能的行为应视作“举止违背运动道德～作弊”（除非该异能如上文所述，对游戏没有任何影响）。就算在异能宣告或结算的时候，需要对手进行相应选择，该异能的操控者也应对此负责，确保对手</w:t>
      </w:r>
      <w:proofErr w:type="gramStart"/>
      <w:r>
        <w:rPr>
          <w:rFonts w:hint="eastAsia"/>
        </w:rPr>
        <w:t>作出</w:t>
      </w:r>
      <w:proofErr w:type="gramEnd"/>
      <w:r>
        <w:rPr>
          <w:rFonts w:hint="eastAsia"/>
        </w:rPr>
        <w:t>恰当的决定或执行了合适的动作。对手不需指出不由自己操控的遗漏触发，不过如果他们希望指出的话，也可以如此作。</w:t>
      </w:r>
    </w:p>
    <w:p w14:paraId="295EC2AB" w14:textId="77777777" w:rsidR="006A5EC0" w:rsidRDefault="006A5EC0">
      <w:pPr>
        <w:pStyle w:val="SectionContent"/>
      </w:pPr>
    </w:p>
    <w:p w14:paraId="335ED577" w14:textId="77777777" w:rsidR="006A5EC0" w:rsidRDefault="00797184">
      <w:pPr>
        <w:pStyle w:val="SectionContent"/>
      </w:pPr>
      <w:r>
        <w:rPr>
          <w:rFonts w:hint="eastAsia"/>
        </w:rPr>
        <w:t>除非有迹象表明触发式异能已遭遗忘，否则应视作牌手始终记得触发式异能的存在，同时触发式异能对游戏状态产生的影响也有可能不会即刻显现出来。对于对手而言，虽然无须指出触发式异能这点对己有利，但这并不意味着可以主动致使他人遗漏触发。如果对手要求知道某个触发式异能的确切触发时机，或需要了解可能会受到已结算之触发式异能影响的某个游戏物件的详细信息，则该牌手便可能需要在该异能的操控者尚未表明自己认识到该异能存在的情况下，提前指出这个触发式异能。如果牌手做出的某个游戏动作，其结果</w:t>
      </w:r>
      <w:r>
        <w:rPr>
          <w:rFonts w:hint="eastAsia"/>
        </w:rPr>
        <w:lastRenderedPageBreak/>
        <w:t>需根据是否记得未进行过沟通的对手的触发式异能才能判断是否合法，则这位牌手的行为并未触犯任何违规；他们这一游戏动作或就此成功～同时确认该触发确已遗漏～或会被倒回。</w:t>
      </w:r>
    </w:p>
    <w:p w14:paraId="58300AAC" w14:textId="77777777" w:rsidR="006A5EC0" w:rsidRDefault="006A5EC0">
      <w:pPr>
        <w:pStyle w:val="SectionContent"/>
      </w:pPr>
    </w:p>
    <w:p w14:paraId="46165D86" w14:textId="77777777" w:rsidR="006A5EC0" w:rsidRDefault="00797184">
      <w:pPr>
        <w:pStyle w:val="SectionContent"/>
      </w:pPr>
      <w:r>
        <w:rPr>
          <w:rFonts w:hint="eastAsia"/>
        </w:rPr>
        <w:t>牌手不得通过执行游戏动作或其他贸然推进游戏进程的手段，以致使对手遗漏由其操控的触发式异能。在对手的回合中，如果触发的操控者在他们担任主动角色之前（例如进行游戏动作或明确让过优先权）表明自己认识到触发存在，便视作他们记得此触发。次序不当的行事顺序之相关规则（</w:t>
      </w:r>
      <w:r>
        <w:rPr>
          <w:rFonts w:hint="eastAsia"/>
        </w:rPr>
        <w:t>MTR</w:t>
      </w:r>
      <w:r>
        <w:rPr>
          <w:rFonts w:hint="eastAsia"/>
        </w:rPr>
        <w:t>第</w:t>
      </w:r>
      <w:r>
        <w:rPr>
          <w:rFonts w:hint="eastAsia"/>
        </w:rPr>
        <w:t>4.3</w:t>
      </w:r>
      <w:r>
        <w:rPr>
          <w:rFonts w:hint="eastAsia"/>
        </w:rPr>
        <w:t>节）亦应纳入</w:t>
      </w:r>
      <w:proofErr w:type="gramStart"/>
      <w:r>
        <w:rPr>
          <w:rFonts w:hint="eastAsia"/>
        </w:rPr>
        <w:t>考量</w:t>
      </w:r>
      <w:proofErr w:type="gramEnd"/>
      <w:r>
        <w:rPr>
          <w:rFonts w:hint="eastAsia"/>
        </w:rPr>
        <w:t>，因为这部分规则与未以恰当顺序进行一系列动作或结算堆叠上的多个物件有关。</w:t>
      </w:r>
    </w:p>
    <w:p w14:paraId="690FE0F8" w14:textId="77777777" w:rsidR="00EF1673" w:rsidRDefault="00EF1673">
      <w:pPr>
        <w:pStyle w:val="SectionContent"/>
      </w:pPr>
    </w:p>
    <w:p w14:paraId="6655AD55" w14:textId="5F0D48DD" w:rsidR="00EF1673" w:rsidRPr="00A2181B" w:rsidRDefault="00EF1673">
      <w:pPr>
        <w:pStyle w:val="SectionContent"/>
      </w:pPr>
      <w:r w:rsidRPr="00A2181B">
        <w:rPr>
          <w:rFonts w:hint="eastAsia"/>
        </w:rPr>
        <w:t>即使一个触发式异能在触发后被遗忘，它仍被视作已触发。计算或限制异能触发次数的效应，会将被遗漏的触发计算在内。</w:t>
      </w:r>
    </w:p>
    <w:p w14:paraId="7FE77569" w14:textId="77777777" w:rsidR="00EF1673" w:rsidRPr="00EF1673" w:rsidRDefault="00EF1673">
      <w:pPr>
        <w:pStyle w:val="SectionContent"/>
      </w:pPr>
    </w:p>
    <w:p w14:paraId="630EACE1" w14:textId="77777777" w:rsidR="006A5EC0" w:rsidRDefault="00797184">
      <w:pPr>
        <w:pStyle w:val="SectionSubheading"/>
        <w:rPr>
          <w:szCs w:val="24"/>
        </w:rPr>
      </w:pPr>
      <w:r>
        <w:rPr>
          <w:rFonts w:asciiTheme="minorEastAsia" w:eastAsiaTheme="minorEastAsia" w:hAnsiTheme="minorEastAsia" w:hint="eastAsia"/>
          <w:szCs w:val="24"/>
        </w:rPr>
        <w:t>进一步的修正</w:t>
      </w:r>
    </w:p>
    <w:p w14:paraId="450B0D5A" w14:textId="77777777" w:rsidR="006A5EC0" w:rsidRDefault="006A5EC0">
      <w:pPr>
        <w:pStyle w:val="SectionContent"/>
      </w:pPr>
    </w:p>
    <w:p w14:paraId="540C18D3" w14:textId="771FE6D6" w:rsidR="006A5EC0" w:rsidRDefault="00797184">
      <w:pPr>
        <w:pStyle w:val="SectionContent"/>
      </w:pPr>
      <w:r>
        <w:rPr>
          <w:rFonts w:hint="eastAsia"/>
        </w:rPr>
        <w:t>若该触发式异能系</w:t>
      </w:r>
      <w:r w:rsidR="00670A3A">
        <w:rPr>
          <w:rFonts w:hint="eastAsia"/>
        </w:rPr>
        <w:t>由</w:t>
      </w:r>
      <w:r>
        <w:rPr>
          <w:rFonts w:hint="eastAsia"/>
        </w:rPr>
        <w:t>进战场之灵气触发，仅影响其所结附的永久物并对其产生可见变化，则立即结算之。</w:t>
      </w:r>
    </w:p>
    <w:p w14:paraId="6F213C67" w14:textId="77777777" w:rsidR="006A5EC0" w:rsidRDefault="006A5EC0">
      <w:pPr>
        <w:pStyle w:val="SectionContent"/>
      </w:pPr>
    </w:p>
    <w:p w14:paraId="69172EE1" w14:textId="77777777" w:rsidR="006A5EC0" w:rsidRDefault="00797184">
      <w:pPr>
        <w:pStyle w:val="SectionContent"/>
        <w:rPr>
          <w:b/>
          <w:bCs/>
          <w:color w:val="FF0000"/>
        </w:rPr>
      </w:pPr>
      <w:r>
        <w:rPr>
          <w:rFonts w:hint="eastAsia"/>
        </w:rPr>
        <w:t>若该触发式异能系由改变某物件区域（包括派出衍生物）之</w:t>
      </w:r>
      <w:r w:rsidRPr="00162B6D">
        <w:rPr>
          <w:rFonts w:hint="eastAsia"/>
        </w:rPr>
        <w:t>效应</w:t>
      </w:r>
      <w:r>
        <w:rPr>
          <w:rFonts w:hint="eastAsia"/>
        </w:rPr>
        <w:t>产生、用于复原前述区域改变的延迟式触发异能，则由对手选择是令其在下一次将有牌手获得优先权时结算，还是在下一个阶段开始、有牌手将获得优先权时结算。</w:t>
      </w:r>
      <w:r w:rsidRPr="00162B6D">
        <w:rPr>
          <w:rFonts w:hint="eastAsia"/>
        </w:rPr>
        <w:t>新的区域不需要与牌原本</w:t>
      </w:r>
      <w:r w:rsidR="00C372BF" w:rsidRPr="00162B6D">
        <w:rPr>
          <w:rFonts w:hint="eastAsia"/>
        </w:rPr>
        <w:t>来自的</w:t>
      </w:r>
      <w:r w:rsidRPr="00162B6D">
        <w:rPr>
          <w:rFonts w:hint="eastAsia"/>
        </w:rPr>
        <w:t>区域相同。</w:t>
      </w:r>
    </w:p>
    <w:p w14:paraId="396E6A7F" w14:textId="77777777" w:rsidR="006A5EC0" w:rsidRDefault="006A5EC0">
      <w:pPr>
        <w:pStyle w:val="SectionContent"/>
        <w:rPr>
          <w:b/>
          <w:bCs/>
          <w:color w:val="FF0000"/>
        </w:rPr>
      </w:pPr>
    </w:p>
    <w:p w14:paraId="5BF84E2C" w14:textId="77777777" w:rsidR="006A5EC0" w:rsidRDefault="00797184">
      <w:pPr>
        <w:pStyle w:val="SectionContent"/>
      </w:pPr>
      <w:r>
        <w:rPr>
          <w:rFonts w:hint="eastAsia"/>
        </w:rPr>
        <w:t>对所有其他触发式异能而言，以前</w:t>
      </w:r>
      <w:proofErr w:type="gramStart"/>
      <w:r>
        <w:rPr>
          <w:rFonts w:hint="eastAsia"/>
        </w:rPr>
        <w:t>一</w:t>
      </w:r>
      <w:proofErr w:type="gramEnd"/>
      <w:r>
        <w:rPr>
          <w:rFonts w:hint="eastAsia"/>
        </w:rPr>
        <w:t>回合中的同一阶段为限，如果发生遗漏异能此事的时机早于此限，则</w:t>
      </w:r>
      <w:proofErr w:type="gramStart"/>
      <w:r>
        <w:rPr>
          <w:rFonts w:hint="eastAsia"/>
        </w:rPr>
        <w:t>令牌手继续</w:t>
      </w:r>
      <w:proofErr w:type="gramEnd"/>
      <w:r>
        <w:rPr>
          <w:rFonts w:hint="eastAsia"/>
        </w:rPr>
        <w:t>游戏。如果属于该触发式异能产生之效应的持续时限已结束的情况，则</w:t>
      </w:r>
      <w:proofErr w:type="gramStart"/>
      <w:r>
        <w:rPr>
          <w:rFonts w:hint="eastAsia"/>
        </w:rPr>
        <w:t>令牌手继续</w:t>
      </w:r>
      <w:proofErr w:type="gramEnd"/>
      <w:r>
        <w:rPr>
          <w:rFonts w:hint="eastAsia"/>
        </w:rPr>
        <w:t>游戏。</w:t>
      </w:r>
    </w:p>
    <w:p w14:paraId="5FDBC520" w14:textId="77777777" w:rsidR="006A5EC0" w:rsidRDefault="006A5EC0">
      <w:pPr>
        <w:pStyle w:val="SectionContent"/>
        <w:rPr>
          <w:b/>
          <w:bCs/>
          <w:color w:val="FF0000"/>
        </w:rPr>
      </w:pPr>
    </w:p>
    <w:p w14:paraId="0D263FFC" w14:textId="77777777" w:rsidR="006A5EC0" w:rsidRDefault="00797184">
      <w:pPr>
        <w:pStyle w:val="SectionContent"/>
      </w:pPr>
      <w:r>
        <w:rPr>
          <w:rFonts w:hint="eastAsia"/>
        </w:rPr>
        <w:t>如果该触发式异能不属于前面段落所述之情况，则由对手选择是否要将该触发式异能加入堆叠。如果要将异能加入堆叠，则将该异能插入堆叠中其原本应处的位置（若能如此作）或是堆叠底。</w:t>
      </w:r>
      <w:r>
        <w:rPr>
          <w:rFonts w:ascii="宋体" w:eastAsia="宋体" w:hAnsi="宋体" w:cs="宋体"/>
        </w:rPr>
        <w:t>牌手在为该</w:t>
      </w:r>
      <w:r w:rsidRPr="00162B6D">
        <w:rPr>
          <w:rFonts w:ascii="宋体" w:eastAsia="宋体" w:hAnsi="宋体" w:cs="宋体" w:hint="eastAsia"/>
        </w:rPr>
        <w:t>触发式</w:t>
      </w:r>
      <w:r>
        <w:rPr>
          <w:rFonts w:ascii="宋体" w:eastAsia="宋体" w:hAnsi="宋体" w:cs="宋体"/>
        </w:rPr>
        <w:t>异能作选择时，不得涉及于此异能原本应触发的时点尚不在相应区域当中的物件。</w:t>
      </w:r>
      <w:r w:rsidRPr="00162B6D">
        <w:rPr>
          <w:rFonts w:ascii="宋体" w:eastAsia="宋体" w:hAnsi="宋体" w:cs="宋体" w:hint="eastAsia"/>
        </w:rPr>
        <w:t>举例来说，</w:t>
      </w:r>
      <w:r>
        <w:rPr>
          <w:rFonts w:hint="eastAsia"/>
        </w:rPr>
        <w:t>如果该异能</w:t>
      </w:r>
      <w:proofErr w:type="gramStart"/>
      <w:r>
        <w:rPr>
          <w:rFonts w:hint="eastAsia"/>
        </w:rPr>
        <w:t>令牌手</w:t>
      </w:r>
      <w:proofErr w:type="gramEnd"/>
      <w:r>
        <w:rPr>
          <w:rFonts w:hint="eastAsia"/>
        </w:rPr>
        <w:t>牺牲一个生物，则该牌手不得牺牲于此异能本应触发之时点尚不在战场上的生物。</w:t>
      </w:r>
    </w:p>
    <w:p w14:paraId="0F71547B" w14:textId="77777777" w:rsidR="006A5EC0" w:rsidRDefault="006A5EC0">
      <w:pPr>
        <w:pStyle w:val="SectionContent"/>
        <w:rPr>
          <w:b/>
          <w:bCs/>
          <w:color w:val="FF0000"/>
        </w:rPr>
      </w:pPr>
    </w:p>
    <w:p w14:paraId="09C2B36D" w14:textId="77777777" w:rsidR="006A5EC0" w:rsidRPr="00162B6D" w:rsidRDefault="00797184">
      <w:pPr>
        <w:pStyle w:val="SectionContent"/>
      </w:pPr>
      <w:r w:rsidRPr="00162B6D">
        <w:rPr>
          <w:rFonts w:hint="eastAsia"/>
        </w:rPr>
        <w:t>如果牌手正在进行或刚刚完成一个动作表明其遗漏了触发，并且完成该动作会改变</w:t>
      </w:r>
      <w:r w:rsidR="004F01B1" w:rsidRPr="00162B6D">
        <w:rPr>
          <w:rFonts w:hint="eastAsia"/>
        </w:rPr>
        <w:t>该</w:t>
      </w:r>
      <w:r w:rsidRPr="00162B6D">
        <w:rPr>
          <w:rFonts w:hint="eastAsia"/>
        </w:rPr>
        <w:t>触发式异能的效应，则可以</w:t>
      </w:r>
      <w:r w:rsidR="004F01B1" w:rsidRPr="00162B6D">
        <w:rPr>
          <w:rFonts w:hint="eastAsia"/>
        </w:rPr>
        <w:t>对该动作</w:t>
      </w:r>
      <w:r w:rsidRPr="00162B6D">
        <w:rPr>
          <w:rFonts w:hint="eastAsia"/>
        </w:rPr>
        <w:t>进行简易倒回</w:t>
      </w:r>
      <w:r w:rsidR="004F01B1" w:rsidRPr="00162B6D">
        <w:rPr>
          <w:rFonts w:hint="eastAsia"/>
        </w:rPr>
        <w:t>。</w:t>
      </w:r>
    </w:p>
    <w:p w14:paraId="0D6A0DAE" w14:textId="77777777" w:rsidR="006A5EC0" w:rsidRDefault="006A5EC0">
      <w:pPr>
        <w:pStyle w:val="SectionContent"/>
        <w:rPr>
          <w:b/>
          <w:bCs/>
          <w:color w:val="FF0000"/>
        </w:rPr>
      </w:pPr>
    </w:p>
    <w:p w14:paraId="4058F64A" w14:textId="08EF44EA" w:rsidR="006A5EC0" w:rsidRDefault="009869AD" w:rsidP="009405A5">
      <w:pPr>
        <w:pStyle w:val="SectionContent"/>
      </w:pPr>
      <w:hyperlink r:id="rId13" w:anchor="folded_39" w:tooltip="显示" w:history="1">
        <w:r w:rsidR="00797184">
          <w:rPr>
            <w:b/>
            <w:bCs/>
          </w:rPr>
          <w:t>升级：</w:t>
        </w:r>
        <w:r w:rsidR="00797184">
          <w:t>如果该触发式异能属于</w:t>
        </w:r>
        <w:r w:rsidR="00797184">
          <w:t>“</w:t>
        </w:r>
        <w:r w:rsidR="00797184">
          <w:t>通常认为对其操控牌手不利</w:t>
        </w:r>
        <w:r w:rsidR="00797184">
          <w:t>”</w:t>
        </w:r>
        <w:r w:rsidR="00797184">
          <w:t>，且由操控牌手拥有的牌张产生，则罚则为警告。</w:t>
        </w:r>
        <w:r w:rsidR="00797184">
          <w:t> </w:t>
        </w:r>
      </w:hyperlink>
      <w:hyperlink r:id="rId14" w:anchor="folded_40" w:tooltip="显示" w:history="1">
        <w:r w:rsidR="00797184">
          <w:t>在判断异能性质时，不应考虑当前的游戏状态，但对于对等触发的异能而言（例如嚎叫的矿井</w:t>
        </w:r>
        <w:r w:rsidR="00797184">
          <w:t>/Howling Mine</w:t>
        </w:r>
        <w:r w:rsidR="00797184">
          <w:t>），则可根据当前受其影响的牌手来判断此异能是否属于通常认为之不利异能。</w:t>
        </w:r>
      </w:hyperlink>
    </w:p>
    <w:p w14:paraId="5E3389B7" w14:textId="678984EB" w:rsidR="009405A5" w:rsidRDefault="009405A5" w:rsidP="009405A5">
      <w:pPr>
        <w:pStyle w:val="SectionContent"/>
      </w:pPr>
    </w:p>
    <w:p w14:paraId="21BD1685" w14:textId="77777777" w:rsidR="00CE1823" w:rsidRDefault="00CE1823" w:rsidP="009405A5">
      <w:pPr>
        <w:pStyle w:val="SectionContent"/>
      </w:pPr>
    </w:p>
    <w:tbl>
      <w:tblPr>
        <w:tblpPr w:leftFromText="181" w:rightFromText="181" w:vertAnchor="text" w:horzAnchor="margin" w:tblpXSpec="right" w:tblpY="197"/>
        <w:tblOverlap w:val="never"/>
        <w:tblW w:w="2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tblGrid>
      <w:tr w:rsidR="00CE1823" w14:paraId="5F47FB88" w14:textId="77777777" w:rsidTr="00CE1823">
        <w:tc>
          <w:tcPr>
            <w:tcW w:w="2160" w:type="dxa"/>
          </w:tcPr>
          <w:p w14:paraId="376CAD7A" w14:textId="77777777" w:rsidR="00CE1823" w:rsidRDefault="00CE1823" w:rsidP="00CE1823">
            <w:pPr>
              <w:pStyle w:val="PenaltyBox"/>
              <w:rPr>
                <w:szCs w:val="24"/>
              </w:rPr>
            </w:pPr>
            <w:r>
              <w:rPr>
                <w:szCs w:val="24"/>
              </w:rPr>
              <w:lastRenderedPageBreak/>
              <w:t>警告</w:t>
            </w:r>
          </w:p>
        </w:tc>
      </w:tr>
    </w:tbl>
    <w:p w14:paraId="5F7C6D96" w14:textId="79E9F015" w:rsidR="006A5EC0" w:rsidRDefault="00797184">
      <w:pPr>
        <w:pStyle w:val="PenaltyHeading"/>
        <w:rPr>
          <w:rFonts w:eastAsiaTheme="minorEastAsia"/>
          <w:szCs w:val="24"/>
        </w:rPr>
      </w:pPr>
      <w:bookmarkStart w:id="22" w:name="_Toc178501871"/>
      <w:r>
        <w:rPr>
          <w:rFonts w:eastAsiaTheme="minorEastAsia" w:hint="eastAsia"/>
          <w:szCs w:val="24"/>
        </w:rPr>
        <w:t>2</w:t>
      </w:r>
      <w:r>
        <w:rPr>
          <w:rFonts w:eastAsiaTheme="minorEastAsia"/>
          <w:szCs w:val="24"/>
        </w:rPr>
        <w:t>.</w:t>
      </w:r>
      <w:r>
        <w:rPr>
          <w:rFonts w:eastAsiaTheme="minorEastAsia" w:hint="eastAsia"/>
          <w:szCs w:val="24"/>
        </w:rPr>
        <w:t>2</w:t>
      </w:r>
      <w:r>
        <w:rPr>
          <w:rFonts w:eastAsiaTheme="minorEastAsia"/>
          <w:szCs w:val="24"/>
        </w:rPr>
        <w:t>.</w:t>
      </w:r>
      <w:r>
        <w:rPr>
          <w:rFonts w:eastAsiaTheme="minorEastAsia"/>
          <w:szCs w:val="24"/>
        </w:rPr>
        <w:tab/>
      </w:r>
      <w:r>
        <w:rPr>
          <w:rFonts w:eastAsiaTheme="minorEastAsia" w:cs="宋体" w:hint="eastAsia"/>
          <w:szCs w:val="24"/>
        </w:rPr>
        <w:t>游戏行动</w:t>
      </w:r>
      <w:r>
        <w:rPr>
          <w:rFonts w:eastAsiaTheme="minorEastAsia" w:cs="宋体"/>
          <w:szCs w:val="24"/>
        </w:rPr>
        <w:t>失误</w:t>
      </w:r>
      <w:r>
        <w:rPr>
          <w:rFonts w:eastAsiaTheme="minorEastAsia" w:cs="宋体" w:hint="eastAsia"/>
          <w:szCs w:val="24"/>
        </w:rPr>
        <w:t>～额外看牌</w:t>
      </w:r>
      <w:bookmarkEnd w:id="22"/>
    </w:p>
    <w:p w14:paraId="43850529" w14:textId="77777777" w:rsidR="006A5EC0" w:rsidRDefault="00797184">
      <w:pPr>
        <w:pStyle w:val="SectionSubheading"/>
        <w:rPr>
          <w:rFonts w:eastAsiaTheme="minorEastAsia"/>
          <w:szCs w:val="24"/>
        </w:rPr>
      </w:pPr>
      <w:r>
        <w:rPr>
          <w:rFonts w:eastAsiaTheme="minorEastAsia" w:cs="宋体" w:hint="eastAsia"/>
          <w:szCs w:val="24"/>
        </w:rPr>
        <w:t>定义</w:t>
      </w:r>
    </w:p>
    <w:p w14:paraId="6123BE6C" w14:textId="77777777" w:rsidR="006A5EC0" w:rsidRDefault="009869AD">
      <w:pPr>
        <w:pStyle w:val="SectionContent"/>
      </w:pPr>
      <w:hyperlink r:id="rId15" w:anchor="folded_1" w:tooltip="显示" w:history="1">
        <w:r w:rsidR="00797184">
          <w:t>牌手采取之行动让他们看到了本不应能检视的牌。</w:t>
        </w:r>
      </w:hyperlink>
    </w:p>
    <w:p w14:paraId="334D2ED8" w14:textId="77777777" w:rsidR="006A5EC0" w:rsidRDefault="006A5EC0">
      <w:pPr>
        <w:pStyle w:val="SectionContent"/>
      </w:pPr>
    </w:p>
    <w:p w14:paraId="330AE6BE" w14:textId="77777777" w:rsidR="006A5EC0" w:rsidRDefault="009869AD">
      <w:pPr>
        <w:pStyle w:val="SectionContent"/>
      </w:pPr>
      <w:hyperlink r:id="rId16" w:anchor="folded_2" w:tooltip="显示" w:history="1">
        <w:r w:rsidR="00797184">
          <w:t>在同一动作或同一系列动作中看到了一张牌或数张牌，此处罚也只适用一次。</w:t>
        </w:r>
      </w:hyperlink>
    </w:p>
    <w:p w14:paraId="4442CB6F" w14:textId="77777777" w:rsidR="006A5EC0" w:rsidRDefault="00797184">
      <w:pPr>
        <w:pStyle w:val="SectionSubheading"/>
        <w:rPr>
          <w:rFonts w:eastAsiaTheme="minorEastAsia"/>
          <w:szCs w:val="24"/>
        </w:rPr>
      </w:pPr>
      <w:r>
        <w:rPr>
          <w:rFonts w:eastAsiaTheme="minorEastAsia" w:cs="宋体"/>
          <w:szCs w:val="24"/>
        </w:rPr>
        <w:t>范例</w:t>
      </w:r>
    </w:p>
    <w:p w14:paraId="518334F2" w14:textId="77777777" w:rsidR="006A5EC0" w:rsidRDefault="00797184">
      <w:pPr>
        <w:pStyle w:val="SectionContent"/>
        <w:numPr>
          <w:ilvl w:val="0"/>
          <w:numId w:val="3"/>
        </w:numPr>
        <w:ind w:left="1120"/>
      </w:pPr>
      <w:r>
        <w:t>牌手在</w:t>
      </w:r>
      <w:proofErr w:type="gramStart"/>
      <w:r>
        <w:t>洗对手牌库</w:t>
      </w:r>
      <w:proofErr w:type="gramEnd"/>
      <w:r>
        <w:t>时意外地翻开（掉落，翻转）一张牌。</w:t>
      </w:r>
    </w:p>
    <w:p w14:paraId="3192F6AA" w14:textId="77777777" w:rsidR="006A5EC0" w:rsidRDefault="00797184">
      <w:pPr>
        <w:pStyle w:val="SectionContent"/>
        <w:numPr>
          <w:ilvl w:val="0"/>
          <w:numId w:val="3"/>
        </w:numPr>
        <w:ind w:left="1120"/>
      </w:pPr>
      <w:proofErr w:type="gramStart"/>
      <w:r>
        <w:t>牌手抓</w:t>
      </w:r>
      <w:proofErr w:type="gramEnd"/>
      <w:r>
        <w:t>牌时多带起了一张牌。</w:t>
      </w:r>
    </w:p>
    <w:p w14:paraId="6E0DADEC" w14:textId="77777777" w:rsidR="006A5EC0" w:rsidRDefault="00797184">
      <w:pPr>
        <w:pStyle w:val="SectionContent"/>
        <w:numPr>
          <w:ilvl w:val="0"/>
          <w:numId w:val="3"/>
        </w:numPr>
        <w:ind w:left="1120"/>
      </w:pPr>
      <w:r>
        <w:t>牌手在将套牌给对手洗或切时看到了牌库底的牌。</w:t>
      </w:r>
    </w:p>
    <w:p w14:paraId="1DD63298" w14:textId="77777777" w:rsidR="006A5EC0" w:rsidRDefault="00797184">
      <w:pPr>
        <w:pStyle w:val="SectionSubheading"/>
        <w:rPr>
          <w:rFonts w:eastAsiaTheme="minorEastAsia"/>
          <w:szCs w:val="24"/>
        </w:rPr>
      </w:pPr>
      <w:r>
        <w:rPr>
          <w:rFonts w:eastAsiaTheme="minorEastAsia" w:cs="宋体" w:hint="eastAsia"/>
          <w:szCs w:val="24"/>
        </w:rPr>
        <w:t>原则</w:t>
      </w:r>
    </w:p>
    <w:p w14:paraId="3D5FAE70" w14:textId="77777777" w:rsidR="006A5EC0" w:rsidRDefault="009869AD">
      <w:pPr>
        <w:pStyle w:val="SectionContent"/>
      </w:pPr>
      <w:hyperlink r:id="rId17" w:anchor="folded_4" w:tooltip="显示" w:history="1">
        <w:r w:rsidR="00797184">
          <w:t>牌手容易不慎看到多余的牌。此违规用于处理牌手因手脚笨拙或规则失误导致其看到本不应看到牌张的情况。</w:t>
        </w:r>
        <w:r w:rsidR="00797184">
          <w:t> </w:t>
        </w:r>
      </w:hyperlink>
      <w:hyperlink r:id="rId18" w:anchor="folded_5" w:tooltip="显示" w:history="1">
        <w:r w:rsidR="00797184">
          <w:t>只要牌库中的牌张尚未触碰到其他非公开</w:t>
        </w:r>
        <w:proofErr w:type="gramStart"/>
        <w:r w:rsidR="00797184">
          <w:t>牌叠中</w:t>
        </w:r>
        <w:proofErr w:type="gramEnd"/>
        <w:r w:rsidR="00797184">
          <w:t>之牌张，均视为</w:t>
        </w:r>
        <w:proofErr w:type="gramStart"/>
        <w:r w:rsidR="00797184">
          <w:t>在牌库之中</w:t>
        </w:r>
        <w:proofErr w:type="gramEnd"/>
        <w:r w:rsidR="00797184">
          <w:t>。一旦相关牌张已加入其他非公开</w:t>
        </w:r>
        <w:proofErr w:type="gramStart"/>
        <w:r w:rsidR="00797184">
          <w:t>牌叠中</w:t>
        </w:r>
        <w:proofErr w:type="gramEnd"/>
        <w:r w:rsidR="00797184">
          <w:t>，便应按照</w:t>
        </w:r>
        <w:r w:rsidR="00797184">
          <w:t>“</w:t>
        </w:r>
        <w:r w:rsidR="00797184">
          <w:t>非公开牌张失误</w:t>
        </w:r>
        <w:r w:rsidR="00797184">
          <w:t>”</w:t>
        </w:r>
        <w:r w:rsidR="00797184">
          <w:t>或</w:t>
        </w:r>
        <w:r w:rsidR="00797184">
          <w:t>“</w:t>
        </w:r>
        <w:r w:rsidR="00797184">
          <w:t>违反游戏规则</w:t>
        </w:r>
        <w:r w:rsidR="00797184">
          <w:t>”</w:t>
        </w:r>
        <w:r w:rsidR="00797184">
          <w:t>来处理此违规。</w:t>
        </w:r>
      </w:hyperlink>
    </w:p>
    <w:p w14:paraId="1AB3C187" w14:textId="77777777" w:rsidR="006A5EC0" w:rsidRDefault="006A5EC0">
      <w:pPr>
        <w:pStyle w:val="SectionContent"/>
      </w:pPr>
    </w:p>
    <w:p w14:paraId="7D140C6A" w14:textId="77777777" w:rsidR="006A5EC0" w:rsidRDefault="009869AD">
      <w:pPr>
        <w:pStyle w:val="SectionContent"/>
        <w:rPr>
          <w:rFonts w:ascii="Calibri" w:eastAsia="Calibri" w:hAnsi="Calibri" w:cs="Calibri"/>
          <w:b/>
          <w:bCs/>
          <w:color w:val="000000"/>
          <w:shd w:val="clear" w:color="auto" w:fill="ECEDED"/>
        </w:rPr>
      </w:pPr>
      <w:hyperlink r:id="rId19" w:anchor="folded_6" w:tooltip="显示" w:history="1">
        <w:r w:rsidR="00797184">
          <w:t>牌手不应该利用此处罚来得到</w:t>
        </w:r>
        <w:r w:rsidR="00797184">
          <w:t>“</w:t>
        </w:r>
        <w:r w:rsidR="00797184">
          <w:t>免费洗牌</w:t>
        </w:r>
        <w:r w:rsidR="00797184">
          <w:t>”</w:t>
        </w:r>
        <w:r w:rsidR="00797184">
          <w:t>，或是企图将不想抓的牌洗到别处去；如此会被视为是</w:t>
        </w:r>
        <w:r w:rsidR="00797184">
          <w:t>“</w:t>
        </w:r>
        <w:r w:rsidR="00797184">
          <w:t>举止违背运动道德</w:t>
        </w:r>
        <w:r w:rsidR="00797184">
          <w:t>~</w:t>
        </w:r>
        <w:r w:rsidR="00797184">
          <w:t>作弊</w:t>
        </w:r>
        <w:r w:rsidR="00797184">
          <w:t>”</w:t>
        </w:r>
        <w:r w:rsidR="00797184">
          <w:t>。</w:t>
        </w:r>
        <w:r w:rsidR="00797184">
          <w:t> </w:t>
        </w:r>
      </w:hyperlink>
      <w:hyperlink r:id="rId20" w:anchor="folded_7" w:tooltip="显示" w:history="1">
        <w:r w:rsidR="00797184">
          <w:t>牌手也不应该将此处罚</w:t>
        </w:r>
        <w:proofErr w:type="gramStart"/>
        <w:r w:rsidR="00797184">
          <w:t>当做</w:t>
        </w:r>
        <w:proofErr w:type="gramEnd"/>
        <w:r w:rsidR="00797184">
          <w:t>拖延的手段。</w:t>
        </w:r>
        <w:r w:rsidR="00797184">
          <w:t> </w:t>
        </w:r>
      </w:hyperlink>
      <w:hyperlink r:id="rId21" w:anchor="folded_8" w:tooltip="显示" w:history="1">
        <w:proofErr w:type="gramStart"/>
        <w:r w:rsidR="00797184">
          <w:t>由于牌库都</w:t>
        </w:r>
        <w:proofErr w:type="gramEnd"/>
        <w:r w:rsidR="00797184">
          <w:t>已经充分随机化，所以将展示的牌洗回去并不会造成太大的影响。</w:t>
        </w:r>
      </w:hyperlink>
    </w:p>
    <w:p w14:paraId="052D3D71" w14:textId="77777777" w:rsidR="006A5EC0" w:rsidRDefault="00797184">
      <w:pPr>
        <w:pStyle w:val="SectionSubheading"/>
        <w:rPr>
          <w:rFonts w:eastAsiaTheme="minorEastAsia"/>
          <w:szCs w:val="24"/>
        </w:rPr>
      </w:pPr>
      <w:r>
        <w:rPr>
          <w:rFonts w:eastAsiaTheme="minorEastAsia" w:cs="宋体"/>
          <w:szCs w:val="24"/>
        </w:rPr>
        <w:t>进一步的修正</w:t>
      </w:r>
    </w:p>
    <w:p w14:paraId="339AC023" w14:textId="77777777" w:rsidR="006A5EC0" w:rsidRDefault="00797184">
      <w:pPr>
        <w:pStyle w:val="SectionContent"/>
      </w:pPr>
      <w:r w:rsidRPr="00162B6D">
        <w:rPr>
          <w:rFonts w:hint="eastAsia"/>
        </w:rPr>
        <w:t>如果额外看的牌</w:t>
      </w:r>
      <w:r>
        <w:rPr>
          <w:rFonts w:hint="eastAsia"/>
        </w:rPr>
        <w:t>在牌库中，则将</w:t>
      </w:r>
      <w:proofErr w:type="gramStart"/>
      <w:r>
        <w:rPr>
          <w:rFonts w:hint="eastAsia"/>
        </w:rPr>
        <w:t>此前套</w:t>
      </w:r>
      <w:proofErr w:type="gramEnd"/>
      <w:r>
        <w:rPr>
          <w:rFonts w:hint="eastAsia"/>
        </w:rPr>
        <w:t>牌中未知的牌张</w:t>
      </w:r>
      <w:proofErr w:type="gramStart"/>
      <w:r>
        <w:rPr>
          <w:rFonts w:hint="eastAsia"/>
        </w:rPr>
        <w:t>洗入牌库</w:t>
      </w:r>
      <w:proofErr w:type="gramEnd"/>
      <w:r>
        <w:rPr>
          <w:rFonts w:hint="eastAsia"/>
        </w:rPr>
        <w:t>的随机部分，然后将此前已知牌张置于正确位置。</w:t>
      </w:r>
    </w:p>
    <w:p w14:paraId="52C9DF5F" w14:textId="77777777" w:rsidR="00B84AFB" w:rsidRDefault="00B84AFB">
      <w:pPr>
        <w:pStyle w:val="SectionContent"/>
      </w:pPr>
    </w:p>
    <w:tbl>
      <w:tblPr>
        <w:tblpPr w:leftFromText="180" w:rightFromText="180" w:vertAnchor="text" w:horzAnchor="page" w:tblpX="8706" w:tblpY="335"/>
        <w:tblOverlap w:val="never"/>
        <w:tblW w:w="2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tblGrid>
      <w:tr w:rsidR="006A5EC0" w14:paraId="662A0E6A" w14:textId="77777777">
        <w:tc>
          <w:tcPr>
            <w:tcW w:w="2160" w:type="dxa"/>
          </w:tcPr>
          <w:p w14:paraId="258B257E" w14:textId="77777777" w:rsidR="006A5EC0" w:rsidRDefault="00797184">
            <w:pPr>
              <w:pStyle w:val="PenaltyBox"/>
              <w:rPr>
                <w:szCs w:val="24"/>
              </w:rPr>
            </w:pPr>
            <w:r>
              <w:rPr>
                <w:szCs w:val="24"/>
              </w:rPr>
              <w:t>警告</w:t>
            </w:r>
          </w:p>
        </w:tc>
      </w:tr>
    </w:tbl>
    <w:p w14:paraId="7677E8D3" w14:textId="738CE792" w:rsidR="006A5EC0" w:rsidRDefault="00797184">
      <w:pPr>
        <w:pStyle w:val="PenaltyHeading"/>
        <w:rPr>
          <w:rFonts w:eastAsiaTheme="minorEastAsia"/>
          <w:szCs w:val="24"/>
        </w:rPr>
      </w:pPr>
      <w:bookmarkStart w:id="23" w:name="_Toc178501872"/>
      <w:r>
        <w:rPr>
          <w:rFonts w:eastAsiaTheme="minorEastAsia" w:hint="eastAsia"/>
          <w:szCs w:val="24"/>
        </w:rPr>
        <w:t>2</w:t>
      </w:r>
      <w:r>
        <w:rPr>
          <w:rFonts w:eastAsiaTheme="minorEastAsia"/>
          <w:szCs w:val="24"/>
        </w:rPr>
        <w:t>.</w:t>
      </w:r>
      <w:r>
        <w:rPr>
          <w:rFonts w:eastAsiaTheme="minorEastAsia" w:hint="eastAsia"/>
          <w:szCs w:val="24"/>
        </w:rPr>
        <w:t>3</w:t>
      </w:r>
      <w:r>
        <w:rPr>
          <w:rFonts w:eastAsiaTheme="minorEastAsia"/>
          <w:szCs w:val="24"/>
        </w:rPr>
        <w:t>.</w:t>
      </w:r>
      <w:r>
        <w:rPr>
          <w:rFonts w:eastAsiaTheme="minorEastAsia"/>
          <w:szCs w:val="24"/>
        </w:rPr>
        <w:tab/>
      </w:r>
      <w:r>
        <w:rPr>
          <w:rFonts w:eastAsiaTheme="minorEastAsia" w:cs="宋体" w:hint="eastAsia"/>
          <w:szCs w:val="24"/>
        </w:rPr>
        <w:t>游戏行动</w:t>
      </w:r>
      <w:r>
        <w:rPr>
          <w:rFonts w:eastAsiaTheme="minorEastAsia" w:cs="宋体"/>
          <w:szCs w:val="24"/>
        </w:rPr>
        <w:t>失误</w:t>
      </w:r>
      <w:r>
        <w:rPr>
          <w:rFonts w:eastAsiaTheme="minorEastAsia" w:cs="宋体" w:hint="eastAsia"/>
          <w:szCs w:val="24"/>
        </w:rPr>
        <w:t>～非公开牌张失误</w:t>
      </w:r>
      <w:bookmarkEnd w:id="23"/>
    </w:p>
    <w:p w14:paraId="712BCB34" w14:textId="77777777" w:rsidR="006A5EC0" w:rsidRDefault="00797184">
      <w:pPr>
        <w:pStyle w:val="SectionSubheading"/>
        <w:rPr>
          <w:rFonts w:eastAsiaTheme="minorEastAsia" w:cs="宋体"/>
          <w:szCs w:val="24"/>
        </w:rPr>
      </w:pPr>
      <w:r>
        <w:rPr>
          <w:rFonts w:eastAsiaTheme="minorEastAsia" w:cs="宋体" w:hint="eastAsia"/>
          <w:szCs w:val="24"/>
        </w:rPr>
        <w:t>定义</w:t>
      </w:r>
    </w:p>
    <w:p w14:paraId="381F811A" w14:textId="3769463C" w:rsidR="006A5EC0" w:rsidRDefault="00797184">
      <w:pPr>
        <w:pStyle w:val="SectionContent"/>
        <w:rPr>
          <w:rFonts w:cs="宋体"/>
        </w:rPr>
      </w:pPr>
      <w:r>
        <w:rPr>
          <w:rFonts w:cs="宋体" w:hint="eastAsia"/>
        </w:rPr>
        <w:t>牌手在游戏中发生失误，但此类失误</w:t>
      </w:r>
      <w:proofErr w:type="gramStart"/>
      <w:r>
        <w:rPr>
          <w:rFonts w:cs="宋体" w:hint="eastAsia"/>
        </w:rPr>
        <w:t>仅凭可公开</w:t>
      </w:r>
      <w:proofErr w:type="gramEnd"/>
      <w:r>
        <w:rPr>
          <w:rFonts w:cs="宋体" w:hint="eastAsia"/>
        </w:rPr>
        <w:t>获知的信息无法修正，</w:t>
      </w:r>
      <w:r w:rsidRPr="00162B6D">
        <w:rPr>
          <w:rFonts w:cs="宋体" w:hint="eastAsia"/>
        </w:rPr>
        <w:t>如果牌手的行动得到对手许可或</w:t>
      </w:r>
      <w:r w:rsidR="004F01B1" w:rsidRPr="00162B6D">
        <w:rPr>
          <w:rFonts w:cs="宋体" w:hint="eastAsia"/>
        </w:rPr>
        <w:t>由</w:t>
      </w:r>
      <w:r w:rsidRPr="00162B6D">
        <w:rPr>
          <w:rFonts w:cs="宋体" w:hint="eastAsia"/>
        </w:rPr>
        <w:t>对手操控改变游戏规则的持续性效应使牌手的行动不合法，则这不是一个非公开牌张失误。</w:t>
      </w:r>
      <w:r>
        <w:rPr>
          <w:rFonts w:cs="宋体"/>
        </w:rPr>
        <w:t>仅在只有一位牌手知晓内容之牌张在发生失误前后均处于非</w:t>
      </w:r>
      <w:proofErr w:type="gramStart"/>
      <w:r>
        <w:rPr>
          <w:rFonts w:cs="宋体"/>
        </w:rPr>
        <w:t>公开牌叠当中</w:t>
      </w:r>
      <w:proofErr w:type="gramEnd"/>
      <w:r>
        <w:rPr>
          <w:rFonts w:cs="宋体"/>
        </w:rPr>
        <w:t>的情况下，此违规才适用。</w:t>
      </w:r>
    </w:p>
    <w:p w14:paraId="2BA89BFC" w14:textId="77777777" w:rsidR="006A5EC0" w:rsidRDefault="006A5EC0">
      <w:pPr>
        <w:pStyle w:val="SectionContent"/>
        <w:ind w:left="0"/>
      </w:pPr>
    </w:p>
    <w:p w14:paraId="7E74EEB5" w14:textId="77777777" w:rsidR="006A5EC0" w:rsidRDefault="00797184">
      <w:pPr>
        <w:pStyle w:val="SectionContent"/>
        <w:rPr>
          <w:rFonts w:cs="宋体"/>
        </w:rPr>
      </w:pPr>
      <w:r>
        <w:rPr>
          <w:rFonts w:hint="eastAsia"/>
        </w:rPr>
        <w:t>如果牌手看到了额外的牌，但并未将其加入任何牌叠，这属于游戏行动失误～额外看牌。</w:t>
      </w:r>
    </w:p>
    <w:p w14:paraId="66F67FA0" w14:textId="77777777" w:rsidR="006A5EC0" w:rsidRDefault="00797184">
      <w:pPr>
        <w:pStyle w:val="SectionSubheading"/>
        <w:rPr>
          <w:rFonts w:eastAsiaTheme="minorEastAsia"/>
          <w:szCs w:val="24"/>
        </w:rPr>
      </w:pPr>
      <w:r>
        <w:rPr>
          <w:rFonts w:eastAsiaTheme="minorEastAsia" w:cs="宋体"/>
          <w:szCs w:val="24"/>
        </w:rPr>
        <w:t>范例</w:t>
      </w:r>
    </w:p>
    <w:p w14:paraId="198B104B" w14:textId="77777777" w:rsidR="006A5EC0" w:rsidRDefault="00797184">
      <w:pPr>
        <w:pStyle w:val="SectionContent"/>
        <w:numPr>
          <w:ilvl w:val="0"/>
          <w:numId w:val="4"/>
        </w:numPr>
      </w:pPr>
      <w:r>
        <w:rPr>
          <w:rFonts w:hint="eastAsia"/>
        </w:rPr>
        <w:t>牌手施放</w:t>
      </w:r>
      <w:r>
        <w:rPr>
          <w:rFonts w:hint="eastAsia"/>
        </w:rPr>
        <w:t>Ancestral Recall</w:t>
      </w:r>
      <w:r>
        <w:rPr>
          <w:rFonts w:hint="eastAsia"/>
        </w:rPr>
        <w:t>之后抓了四张牌。</w:t>
      </w:r>
    </w:p>
    <w:p w14:paraId="06FCC7B2" w14:textId="77777777" w:rsidR="006A5EC0" w:rsidRDefault="00797184">
      <w:pPr>
        <w:pStyle w:val="SectionContent"/>
        <w:numPr>
          <w:ilvl w:val="0"/>
          <w:numId w:val="4"/>
        </w:numPr>
      </w:pPr>
      <w:r>
        <w:rPr>
          <w:rFonts w:hint="eastAsia"/>
        </w:rPr>
        <w:t>牌手在只该占卜一张牌的情况下占卜了两张牌。</w:t>
      </w:r>
    </w:p>
    <w:p w14:paraId="2A859EDA" w14:textId="77777777" w:rsidR="006A5EC0" w:rsidRDefault="00797184">
      <w:pPr>
        <w:pStyle w:val="SectionContent"/>
        <w:numPr>
          <w:ilvl w:val="0"/>
          <w:numId w:val="4"/>
        </w:numPr>
      </w:pPr>
      <w:r>
        <w:rPr>
          <w:rFonts w:hint="eastAsia"/>
        </w:rPr>
        <w:t>牌手结算了黑暗亲信</w:t>
      </w:r>
      <w:r>
        <w:rPr>
          <w:rFonts w:hint="eastAsia"/>
        </w:rPr>
        <w:t>/Dark</w:t>
      </w:r>
      <w:r>
        <w:t xml:space="preserve"> </w:t>
      </w:r>
      <w:r>
        <w:rPr>
          <w:rFonts w:hint="eastAsia"/>
        </w:rPr>
        <w:t>Confidant</w:t>
      </w:r>
      <w:r>
        <w:rPr>
          <w:rFonts w:hint="eastAsia"/>
        </w:rPr>
        <w:t>的触发，但在将牌张置入手中之前忘了展示。</w:t>
      </w:r>
    </w:p>
    <w:p w14:paraId="632BEAF5" w14:textId="77777777" w:rsidR="006A5EC0" w:rsidRDefault="00797184">
      <w:pPr>
        <w:pStyle w:val="SectionContent"/>
        <w:numPr>
          <w:ilvl w:val="0"/>
          <w:numId w:val="4"/>
        </w:numPr>
      </w:pPr>
      <w:r>
        <w:rPr>
          <w:rFonts w:hint="eastAsia"/>
        </w:rPr>
        <w:t>牌手的手</w:t>
      </w:r>
      <w:proofErr w:type="gramStart"/>
      <w:r>
        <w:rPr>
          <w:rFonts w:hint="eastAsia"/>
        </w:rPr>
        <w:t>牌数量</w:t>
      </w:r>
      <w:proofErr w:type="gramEnd"/>
      <w:r>
        <w:rPr>
          <w:rFonts w:hint="eastAsia"/>
        </w:rPr>
        <w:t>比其应有的数量多。</w:t>
      </w:r>
    </w:p>
    <w:p w14:paraId="26E1AA13" w14:textId="77777777" w:rsidR="006A5EC0" w:rsidRDefault="00797184">
      <w:pPr>
        <w:pStyle w:val="SectionContent"/>
        <w:numPr>
          <w:ilvl w:val="0"/>
          <w:numId w:val="4"/>
        </w:numPr>
      </w:pPr>
      <w:r>
        <w:rPr>
          <w:rFonts w:hint="eastAsia"/>
        </w:rPr>
        <w:t xml:space="preserve"> </w:t>
      </w:r>
      <w:r>
        <w:rPr>
          <w:rFonts w:hint="eastAsia"/>
        </w:rPr>
        <w:t>牌手施放预先考虑</w:t>
      </w:r>
      <w:r>
        <w:rPr>
          <w:rFonts w:hint="eastAsia"/>
        </w:rPr>
        <w:t>/Anticipate</w:t>
      </w:r>
      <w:r>
        <w:rPr>
          <w:rFonts w:hint="eastAsia"/>
        </w:rPr>
        <w:t>，并拿起了其牌库顶的四张牌。</w:t>
      </w:r>
    </w:p>
    <w:p w14:paraId="3A46520D" w14:textId="77777777" w:rsidR="006A5EC0" w:rsidRDefault="00797184">
      <w:pPr>
        <w:pStyle w:val="SectionContent"/>
        <w:numPr>
          <w:ilvl w:val="0"/>
          <w:numId w:val="4"/>
        </w:numPr>
      </w:pPr>
      <w:r>
        <w:rPr>
          <w:rFonts w:hint="eastAsia"/>
        </w:rPr>
        <w:t xml:space="preserve"> </w:t>
      </w:r>
      <w:r>
        <w:rPr>
          <w:rFonts w:hint="eastAsia"/>
        </w:rPr>
        <w:t>先手的牌手在第一回合开始时抓了牌。</w:t>
      </w:r>
    </w:p>
    <w:p w14:paraId="36C68A93" w14:textId="77777777" w:rsidR="006A5EC0" w:rsidRDefault="00797184">
      <w:pPr>
        <w:pStyle w:val="SectionSubheading"/>
        <w:rPr>
          <w:rFonts w:eastAsiaTheme="minorEastAsia"/>
          <w:szCs w:val="24"/>
        </w:rPr>
      </w:pPr>
      <w:r>
        <w:rPr>
          <w:rFonts w:eastAsiaTheme="minorEastAsia" w:cs="宋体" w:hint="eastAsia"/>
          <w:szCs w:val="24"/>
        </w:rPr>
        <w:lastRenderedPageBreak/>
        <w:t>原则</w:t>
      </w:r>
    </w:p>
    <w:p w14:paraId="79BEF8AC" w14:textId="77777777" w:rsidR="006A5EC0" w:rsidRDefault="00797184">
      <w:pPr>
        <w:pStyle w:val="SectionContent"/>
      </w:pPr>
      <w:r>
        <w:t>虽然犯下此失误之后，没有办法将游戏状态倒回至</w:t>
      </w:r>
      <w:r>
        <w:t>“</w:t>
      </w:r>
      <w:r>
        <w:t>正确</w:t>
      </w:r>
      <w:r>
        <w:t>”</w:t>
      </w:r>
      <w:r>
        <w:t>的状态，但此类失误也有弥补之法，即是让对手充分获取信息，依其意愿来减轻失误造成的影响，从而使牌手较难从中渔利。</w:t>
      </w:r>
    </w:p>
    <w:p w14:paraId="2E56E56E" w14:textId="77777777" w:rsidR="006A5EC0" w:rsidRDefault="006A5EC0">
      <w:pPr>
        <w:pStyle w:val="SectionContent"/>
      </w:pPr>
    </w:p>
    <w:p w14:paraId="56AC8C0B" w14:textId="77777777" w:rsidR="006A5EC0" w:rsidRDefault="00797184">
      <w:pPr>
        <w:pStyle w:val="SectionContent"/>
      </w:pPr>
      <w:r>
        <w:t>如果牌张被置入公开区域，这样就能够知晓其顺序，之后便可依照</w:t>
      </w:r>
      <w:r>
        <w:t>“</w:t>
      </w:r>
      <w:r>
        <w:t>违反游戏规则</w:t>
      </w:r>
      <w:r>
        <w:t>”</w:t>
      </w:r>
      <w:r>
        <w:t>处理此违规。</w:t>
      </w:r>
      <w:r>
        <w:t> </w:t>
      </w:r>
      <w:r>
        <w:t>如果仅有一位牌手能看到牌面，便无法确定牌张之顺序，但牌张处于</w:t>
      </w:r>
      <w:proofErr w:type="gramStart"/>
      <w:r>
        <w:t>可唯一</w:t>
      </w:r>
      <w:proofErr w:type="gramEnd"/>
      <w:r>
        <w:t>辨识之位置时（例如牌库顶、手上唯一的一张手牌）除外。</w:t>
      </w:r>
    </w:p>
    <w:p w14:paraId="34856F18" w14:textId="77777777" w:rsidR="006A5EC0" w:rsidRDefault="006A5EC0">
      <w:pPr>
        <w:pStyle w:val="SectionContent"/>
      </w:pPr>
    </w:p>
    <w:p w14:paraId="7E03B12C" w14:textId="77777777" w:rsidR="006A5EC0" w:rsidRDefault="00797184">
      <w:pPr>
        <w:pStyle w:val="SectionContent"/>
      </w:pPr>
      <w:r>
        <w:t>但应注意，如果是原本可通过公开方式修正的失误引致无法修复之状况的情形（例如利用绿色法术力来施放脑力激荡</w:t>
      </w:r>
      <w:r>
        <w:t>/Brainstorm</w:t>
      </w:r>
      <w:r>
        <w:t>），不要适用此违规。应根据这类情形的根本原因来适用对应的违规。</w:t>
      </w:r>
    </w:p>
    <w:p w14:paraId="6EB0F3CC" w14:textId="77777777" w:rsidR="006A5EC0" w:rsidRDefault="006A5EC0">
      <w:pPr>
        <w:pStyle w:val="SectionContent"/>
      </w:pPr>
    </w:p>
    <w:p w14:paraId="1585BB0B" w14:textId="77777777" w:rsidR="006A5EC0" w:rsidRDefault="00797184">
      <w:pPr>
        <w:pStyle w:val="SectionContent"/>
      </w:pPr>
      <w:r>
        <w:t>若存在对手先前已知晓的牌张</w:t>
      </w:r>
      <w:r>
        <w:t>,</w:t>
      </w:r>
      <w:r>
        <w:t>例如之前展示过的牌库顶牌或</w:t>
      </w:r>
      <w:proofErr w:type="gramStart"/>
      <w:r>
        <w:t>检视手</w:t>
      </w:r>
      <w:proofErr w:type="gramEnd"/>
      <w:r>
        <w:t>牌时看到的牌</w:t>
      </w:r>
      <w:r>
        <w:t>,</w:t>
      </w:r>
      <w:r>
        <w:t>则可考虑在此信息的基础上来确定要对哪</w:t>
      </w:r>
      <w:proofErr w:type="gramStart"/>
      <w:r>
        <w:t>部分牌叠适用</w:t>
      </w:r>
      <w:proofErr w:type="gramEnd"/>
      <w:r>
        <w:t>修正。</w:t>
      </w:r>
    </w:p>
    <w:p w14:paraId="4665580F" w14:textId="77777777" w:rsidR="006A5EC0" w:rsidRDefault="006A5EC0">
      <w:pPr>
        <w:pStyle w:val="SectionContent"/>
      </w:pPr>
    </w:p>
    <w:p w14:paraId="38F000BB" w14:textId="77777777" w:rsidR="006A5EC0" w:rsidRDefault="00797184">
      <w:pPr>
        <w:pStyle w:val="SectionContent"/>
      </w:pPr>
      <w:r>
        <w:t>修正失误时</w:t>
      </w:r>
      <w:r>
        <w:t>,</w:t>
      </w:r>
      <w:r>
        <w:t>应尽量从相关</w:t>
      </w:r>
      <w:proofErr w:type="gramStart"/>
      <w:r>
        <w:t>牌叠中</w:t>
      </w:r>
      <w:proofErr w:type="gramEnd"/>
      <w:r>
        <w:t>牌张数量最少者入手。这可能意味着仅对叙述规定之</w:t>
      </w:r>
      <w:proofErr w:type="gramStart"/>
      <w:r>
        <w:t>牌叠中</w:t>
      </w:r>
      <w:proofErr w:type="gramEnd"/>
      <w:r>
        <w:t>的某一部分适用修正。举例来说</w:t>
      </w:r>
      <w:r>
        <w:t>,</w:t>
      </w:r>
      <w:r>
        <w:t>如果某牌手在结算征召军伍</w:t>
      </w:r>
      <w:r>
        <w:t>/Collected Company</w:t>
      </w:r>
      <w:r>
        <w:t>时用一只手拿起了三张牌，再用另一只手拿起了四张牌，则应对后抓起的这四张牌进行修正，而不是对全部七张。</w:t>
      </w:r>
    </w:p>
    <w:p w14:paraId="6A58D222" w14:textId="77777777" w:rsidR="006A5EC0" w:rsidRDefault="00797184">
      <w:pPr>
        <w:pStyle w:val="SectionSubheading"/>
        <w:rPr>
          <w:rFonts w:eastAsiaTheme="minorEastAsia"/>
          <w:szCs w:val="24"/>
        </w:rPr>
      </w:pPr>
      <w:r>
        <w:rPr>
          <w:rFonts w:eastAsiaTheme="minorEastAsia"/>
          <w:szCs w:val="24"/>
        </w:rPr>
        <w:t>进一步的修正</w:t>
      </w:r>
    </w:p>
    <w:p w14:paraId="6C825823" w14:textId="77777777" w:rsidR="006A5EC0" w:rsidRDefault="00797184">
      <w:pPr>
        <w:pStyle w:val="SectionContent"/>
      </w:pPr>
      <w:r>
        <w:t>如果属于违规发生后会立即将牌张从</w:t>
      </w:r>
      <w:proofErr w:type="gramStart"/>
      <w:r>
        <w:t>相关牌叠移至</w:t>
      </w:r>
      <w:proofErr w:type="gramEnd"/>
      <w:r>
        <w:t>已知位置，例如弃牌、将牌置于牌库顶或是使用地，则可以简易倒回</w:t>
      </w:r>
      <w:proofErr w:type="gramStart"/>
      <w:r>
        <w:t>至错误刚</w:t>
      </w:r>
      <w:proofErr w:type="gramEnd"/>
      <w:r>
        <w:t>发生的时点。</w:t>
      </w:r>
    </w:p>
    <w:p w14:paraId="5F7C253C" w14:textId="77777777" w:rsidR="006A5EC0" w:rsidRDefault="006A5EC0">
      <w:pPr>
        <w:pStyle w:val="SectionContent"/>
      </w:pPr>
    </w:p>
    <w:p w14:paraId="38AD45A4" w14:textId="77777777" w:rsidR="006A5EC0" w:rsidRDefault="009869AD">
      <w:pPr>
        <w:pStyle w:val="SectionContent"/>
      </w:pPr>
      <w:hyperlink r:id="rId22" w:anchor="folded_12" w:tooltip="显示" w:history="1">
        <w:r w:rsidR="00797184">
          <w:t>如果存在问题之</w:t>
        </w:r>
        <w:proofErr w:type="gramStart"/>
        <w:r w:rsidR="00797184">
          <w:t>牌叠已</w:t>
        </w:r>
        <w:proofErr w:type="gramEnd"/>
        <w:r w:rsidR="00797184">
          <w:t>不存在，则无需应用修正。</w:t>
        </w:r>
      </w:hyperlink>
    </w:p>
    <w:p w14:paraId="6A556C0F" w14:textId="77777777" w:rsidR="006A5EC0" w:rsidRDefault="006A5EC0">
      <w:pPr>
        <w:pStyle w:val="SectionContent"/>
      </w:pPr>
    </w:p>
    <w:p w14:paraId="6A1F603A" w14:textId="77777777" w:rsidR="006A5EC0" w:rsidRDefault="00797184">
      <w:pPr>
        <w:pStyle w:val="SectionContent"/>
      </w:pPr>
      <w:r>
        <w:t>如果错误属于未进行本应对相关</w:t>
      </w:r>
      <w:proofErr w:type="gramStart"/>
      <w:r>
        <w:t>牌叠中</w:t>
      </w:r>
      <w:proofErr w:type="gramEnd"/>
      <w:r>
        <w:t>的牌张执行其他行动的情况下，便先行将牌张置入该</w:t>
      </w:r>
      <w:proofErr w:type="gramStart"/>
      <w:r>
        <w:t>牌叠中</w:t>
      </w:r>
      <w:proofErr w:type="gramEnd"/>
      <w:r>
        <w:t>的情形，则该牌手展示包含过量牌张的牌叠，其对手从中选出先前未知的牌张。将这些选出的牌张放在一旁，直到进行到他们应能合乎规则地</w:t>
      </w:r>
      <w:proofErr w:type="gramStart"/>
      <w:r>
        <w:t>加入牌叠之后</w:t>
      </w:r>
      <w:proofErr w:type="gramEnd"/>
      <w:r>
        <w:t>，再将他们移回牌叠。</w:t>
      </w:r>
    </w:p>
    <w:p w14:paraId="50BB76AC" w14:textId="77777777" w:rsidR="006A5EC0" w:rsidRDefault="006A5EC0">
      <w:pPr>
        <w:pStyle w:val="SectionContent"/>
      </w:pPr>
    </w:p>
    <w:p w14:paraId="42C48A03" w14:textId="77777777" w:rsidR="006A5EC0" w:rsidRDefault="00797184">
      <w:pPr>
        <w:pStyle w:val="SectionContent"/>
      </w:pPr>
      <w:r>
        <w:t>如果错误涉及本应展示但实际未展示之牌张，则该牌手展示包含此类牌张之牌叠，其对手从中选出等量之先前未知的牌张。将选出的这些牌视作需</w:t>
      </w:r>
      <w:r>
        <w:t>“</w:t>
      </w:r>
      <w:r>
        <w:t>展示</w:t>
      </w:r>
      <w:r>
        <w:t>”</w:t>
      </w:r>
      <w:r>
        <w:t>的部分，并将它们移回其原本所在之牌叠，然后该牌手重新执行有关动作。如果复原待</w:t>
      </w:r>
      <w:proofErr w:type="gramStart"/>
      <w:r>
        <w:t>选牌叠并重</w:t>
      </w:r>
      <w:proofErr w:type="gramEnd"/>
      <w:r>
        <w:t>新执行动作会对游戏产生过量干扰，则将所选牌张留在手上。</w:t>
      </w:r>
    </w:p>
    <w:p w14:paraId="08EF73A7" w14:textId="77777777" w:rsidR="006A5EC0" w:rsidRDefault="006A5EC0">
      <w:pPr>
        <w:pStyle w:val="SectionContent"/>
      </w:pPr>
    </w:p>
    <w:p w14:paraId="653489FC" w14:textId="77777777" w:rsidR="006A5EC0" w:rsidRDefault="00797184">
      <w:pPr>
        <w:pStyle w:val="SectionContent"/>
      </w:pPr>
      <w:r>
        <w:t>如果受失误影响之</w:t>
      </w:r>
      <w:proofErr w:type="gramStart"/>
      <w:r>
        <w:t>牌叠中</w:t>
      </w:r>
      <w:proofErr w:type="gramEnd"/>
      <w:r>
        <w:t>包含的牌张数量较其应有数量为多，则该牌手向对手展示包含过量牌张的牌叠，其对手从中选出适量之先前未知的牌张，修</w:t>
      </w:r>
      <w:proofErr w:type="gramStart"/>
      <w:r>
        <w:t>正牌叠中的</w:t>
      </w:r>
      <w:proofErr w:type="gramEnd"/>
      <w:r>
        <w:t>牌张数量。将过量牌张移回其原本所处位置。如果将移回的位置为牌库，则应</w:t>
      </w:r>
      <w:proofErr w:type="gramStart"/>
      <w:r>
        <w:t>将其洗回</w:t>
      </w:r>
      <w:proofErr w:type="gramEnd"/>
      <w:r>
        <w:t>随机的部分；但如果其拥有者先前知道错误移动之牌张的内容，则改为由对手选择同等数量之牌张，并将其移至</w:t>
      </w:r>
      <w:r w:rsidRPr="00162B6D">
        <w:rPr>
          <w:rFonts w:hint="eastAsia"/>
        </w:rPr>
        <w:t>原本的位置</w:t>
      </w:r>
      <w:r>
        <w:t>。举例来说，如果某牌手场上有</w:t>
      </w:r>
      <w:proofErr w:type="gramStart"/>
      <w:r>
        <w:t>爪尔岛史芬斯</w:t>
      </w:r>
      <w:proofErr w:type="gramEnd"/>
      <w:r>
        <w:t>，但他错误地抓了一张牌，则应将该牌移回牌库顶。</w:t>
      </w:r>
    </w:p>
    <w:p w14:paraId="2B9E6ADB" w14:textId="77777777" w:rsidR="006A5EC0" w:rsidRDefault="006A5EC0">
      <w:pPr>
        <w:pStyle w:val="SectionContent"/>
      </w:pPr>
    </w:p>
    <w:p w14:paraId="07C4A141" w14:textId="2D6C2607" w:rsidR="00B84AFB" w:rsidRDefault="00797184" w:rsidP="009405A5">
      <w:pPr>
        <w:pStyle w:val="SectionContent"/>
      </w:pPr>
      <w:r>
        <w:rPr>
          <w:b/>
          <w:bCs/>
        </w:rPr>
        <w:lastRenderedPageBreak/>
        <w:t>升级：</w:t>
      </w:r>
      <w:r>
        <w:t>如果曾以变身</w:t>
      </w:r>
      <w:r w:rsidRPr="00162B6D">
        <w:rPr>
          <w:rFonts w:hint="eastAsia"/>
        </w:rPr>
        <w:t>或伪装</w:t>
      </w:r>
      <w:r>
        <w:t>异能施放之牌面朝下的牌张在游戏过程中发现实际上不具</w:t>
      </w:r>
      <w:r w:rsidRPr="00162B6D">
        <w:rPr>
          <w:rFonts w:hint="eastAsia"/>
        </w:rPr>
        <w:t>相关</w:t>
      </w:r>
      <w:r>
        <w:t>异能，则处罚为一盘负。如果牌手手上有一张或数张</w:t>
      </w:r>
      <w:proofErr w:type="gramStart"/>
      <w:r w:rsidR="002A50C0" w:rsidRPr="00162B6D">
        <w:rPr>
          <w:rFonts w:hint="eastAsia"/>
        </w:rPr>
        <w:t>相应</w:t>
      </w:r>
      <w:r w:rsidRPr="00162B6D">
        <w:t>具</w:t>
      </w:r>
      <w:r w:rsidRPr="00162B6D">
        <w:rPr>
          <w:rFonts w:hint="eastAsia"/>
        </w:rPr>
        <w:t>变身</w:t>
      </w:r>
      <w:proofErr w:type="gramEnd"/>
      <w:r w:rsidRPr="00162B6D">
        <w:rPr>
          <w:rFonts w:hint="eastAsia"/>
        </w:rPr>
        <w:t>或伪装</w:t>
      </w:r>
      <w:r>
        <w:t>异能的牌，而且自施放引致违规之牌张后</w:t>
      </w:r>
      <w:proofErr w:type="gramStart"/>
      <w:r>
        <w:t>未曾将</w:t>
      </w:r>
      <w:proofErr w:type="gramEnd"/>
      <w:r>
        <w:t>其他之前未知的牌张加入手牌，同时又是</w:t>
      </w:r>
      <w:r w:rsidR="00B36B41">
        <w:t>在会将该牌翻回正面的</w:t>
      </w:r>
      <w:r w:rsidR="00B36B41">
        <w:rPr>
          <w:rFonts w:hint="eastAsia"/>
        </w:rPr>
        <w:t>效应</w:t>
      </w:r>
      <w:r w:rsidR="00B36B41">
        <w:t>被使用前由牌手</w:t>
      </w:r>
      <w:r w:rsidR="00B36B41">
        <w:rPr>
          <w:rFonts w:hint="eastAsia"/>
        </w:rPr>
        <w:t>主动报告</w:t>
      </w:r>
      <w:r>
        <w:t>的失误，则不适用此升级，可将手上任</w:t>
      </w:r>
      <w:proofErr w:type="gramStart"/>
      <w:r>
        <w:t>一此</w:t>
      </w:r>
      <w:proofErr w:type="gramEnd"/>
      <w:r>
        <w:t>类牌张与此引致违规之牌张交换。</w:t>
      </w:r>
    </w:p>
    <w:p w14:paraId="28FB9FEE" w14:textId="77777777" w:rsidR="005F0A78" w:rsidRDefault="005F0A78" w:rsidP="009405A5">
      <w:pPr>
        <w:pStyle w:val="SectionContent"/>
      </w:pPr>
    </w:p>
    <w:tbl>
      <w:tblPr>
        <w:tblpPr w:leftFromText="180" w:rightFromText="180" w:vertAnchor="text" w:horzAnchor="page" w:tblpX="8809" w:tblpY="83"/>
        <w:tblOverlap w:val="never"/>
        <w:tblW w:w="2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tblGrid>
      <w:tr w:rsidR="006A5EC0" w14:paraId="291D46F6" w14:textId="77777777">
        <w:tc>
          <w:tcPr>
            <w:tcW w:w="2160" w:type="dxa"/>
          </w:tcPr>
          <w:p w14:paraId="1D6AE699" w14:textId="77777777" w:rsidR="006A5EC0" w:rsidRDefault="00797184">
            <w:pPr>
              <w:pStyle w:val="PenaltyBox"/>
              <w:rPr>
                <w:szCs w:val="24"/>
              </w:rPr>
            </w:pPr>
            <w:r>
              <w:rPr>
                <w:szCs w:val="24"/>
              </w:rPr>
              <w:t>警告</w:t>
            </w:r>
          </w:p>
        </w:tc>
      </w:tr>
    </w:tbl>
    <w:p w14:paraId="63381ADD" w14:textId="346B0ECA" w:rsidR="006A5EC0" w:rsidRDefault="00797184">
      <w:pPr>
        <w:pStyle w:val="PenaltyHeading"/>
        <w:rPr>
          <w:rFonts w:eastAsiaTheme="minorEastAsia"/>
          <w:szCs w:val="24"/>
        </w:rPr>
      </w:pPr>
      <w:bookmarkStart w:id="24" w:name="_Toc178501873"/>
      <w:r>
        <w:rPr>
          <w:rFonts w:eastAsiaTheme="minorEastAsia" w:hint="eastAsia"/>
          <w:szCs w:val="24"/>
        </w:rPr>
        <w:t>2</w:t>
      </w:r>
      <w:r>
        <w:rPr>
          <w:rFonts w:eastAsiaTheme="minorEastAsia"/>
          <w:szCs w:val="24"/>
        </w:rPr>
        <w:t>.</w:t>
      </w:r>
      <w:r>
        <w:rPr>
          <w:rFonts w:eastAsiaTheme="minorEastAsia" w:hint="eastAsia"/>
          <w:szCs w:val="24"/>
        </w:rPr>
        <w:t>4</w:t>
      </w:r>
      <w:r>
        <w:rPr>
          <w:rFonts w:eastAsiaTheme="minorEastAsia"/>
          <w:szCs w:val="24"/>
        </w:rPr>
        <w:t>.</w:t>
      </w:r>
      <w:r>
        <w:rPr>
          <w:rFonts w:eastAsiaTheme="minorEastAsia"/>
          <w:szCs w:val="24"/>
        </w:rPr>
        <w:tab/>
      </w:r>
      <w:r>
        <w:rPr>
          <w:rFonts w:eastAsiaTheme="minorEastAsia" w:cs="宋体" w:hint="eastAsia"/>
          <w:szCs w:val="24"/>
        </w:rPr>
        <w:t>游戏行动</w:t>
      </w:r>
      <w:r>
        <w:rPr>
          <w:rFonts w:eastAsiaTheme="minorEastAsia" w:cs="宋体"/>
          <w:szCs w:val="24"/>
        </w:rPr>
        <w:t>失误</w:t>
      </w:r>
      <w:r>
        <w:rPr>
          <w:rFonts w:eastAsiaTheme="minorEastAsia" w:cs="宋体" w:hint="eastAsia"/>
          <w:szCs w:val="24"/>
        </w:rPr>
        <w:t>～再调度失误</w:t>
      </w:r>
      <w:bookmarkEnd w:id="24"/>
    </w:p>
    <w:p w14:paraId="7A6B85C5" w14:textId="77777777" w:rsidR="006A5EC0" w:rsidRDefault="00797184">
      <w:pPr>
        <w:pStyle w:val="SectionSubheading"/>
        <w:ind w:left="0" w:firstLineChars="300" w:firstLine="723"/>
        <w:rPr>
          <w:szCs w:val="24"/>
        </w:rPr>
      </w:pPr>
      <w:r>
        <w:rPr>
          <w:rFonts w:asciiTheme="minorEastAsia" w:eastAsiaTheme="minorEastAsia" w:hAnsiTheme="minorEastAsia" w:hint="eastAsia"/>
          <w:szCs w:val="24"/>
        </w:rPr>
        <w:t>定义</w:t>
      </w:r>
    </w:p>
    <w:p w14:paraId="09F7CF94" w14:textId="77777777" w:rsidR="006A5EC0" w:rsidRDefault="00797184">
      <w:pPr>
        <w:pStyle w:val="SectionContent"/>
      </w:pPr>
      <w:proofErr w:type="gramStart"/>
      <w:r>
        <w:rPr>
          <w:rFonts w:hint="eastAsia"/>
        </w:rPr>
        <w:t>牌手再</w:t>
      </w:r>
      <w:proofErr w:type="gramEnd"/>
      <w:r>
        <w:rPr>
          <w:rFonts w:hint="eastAsia"/>
        </w:rPr>
        <w:t>调度流程</w:t>
      </w:r>
      <w:r w:rsidRPr="00162B6D">
        <w:rPr>
          <w:rFonts w:hint="eastAsia"/>
        </w:rPr>
        <w:t>中的</w:t>
      </w:r>
      <w:proofErr w:type="gramStart"/>
      <w:r w:rsidRPr="00162B6D">
        <w:rPr>
          <w:rFonts w:hint="eastAsia"/>
        </w:rPr>
        <w:t>一</w:t>
      </w:r>
      <w:proofErr w:type="gramEnd"/>
      <w:r w:rsidRPr="00162B6D">
        <w:rPr>
          <w:rFonts w:hint="eastAsia"/>
        </w:rPr>
        <w:t>步</w:t>
      </w:r>
      <w:r>
        <w:rPr>
          <w:rFonts w:hint="eastAsia"/>
        </w:rPr>
        <w:t>出现失误。</w:t>
      </w:r>
      <w:r w:rsidRPr="00162B6D">
        <w:rPr>
          <w:rFonts w:hint="eastAsia"/>
        </w:rPr>
        <w:t>一旦再调度流程完成并且游戏开始</w:t>
      </w:r>
      <w:r w:rsidR="00B0019D" w:rsidRPr="00162B6D">
        <w:rPr>
          <w:rFonts w:hint="eastAsia"/>
        </w:rPr>
        <w:t>后</w:t>
      </w:r>
      <w:r w:rsidRPr="00162B6D">
        <w:rPr>
          <w:rFonts w:hint="eastAsia"/>
        </w:rPr>
        <w:t>，由于错误的再调度而产生额外牌张属于游戏行动</w:t>
      </w:r>
      <w:r w:rsidRPr="00162B6D">
        <w:t>失误</w:t>
      </w:r>
      <w:r w:rsidRPr="00162B6D">
        <w:rPr>
          <w:rFonts w:hint="eastAsia"/>
        </w:rPr>
        <w:t>～非公开牌张失误，而牌张过少则属于游戏行动</w:t>
      </w:r>
      <w:r w:rsidRPr="00162B6D">
        <w:t>失误</w:t>
      </w:r>
      <w:r w:rsidRPr="00162B6D">
        <w:rPr>
          <w:rFonts w:hint="eastAsia"/>
        </w:rPr>
        <w:t>～违反游戏规则。</w:t>
      </w:r>
    </w:p>
    <w:p w14:paraId="02E321BC" w14:textId="77777777" w:rsidR="006A5EC0" w:rsidRDefault="006A5EC0">
      <w:pPr>
        <w:pStyle w:val="SectionContent"/>
      </w:pPr>
    </w:p>
    <w:p w14:paraId="5E91C8EA" w14:textId="77777777" w:rsidR="006A5EC0" w:rsidRDefault="00797184">
      <w:pPr>
        <w:pStyle w:val="SectionContent"/>
      </w:pPr>
      <w:r w:rsidRPr="00162B6D">
        <w:rPr>
          <w:rFonts w:hint="eastAsia"/>
        </w:rPr>
        <w:t>流程上无意的</w:t>
      </w:r>
      <w:r w:rsidR="00B0019D">
        <w:rPr>
          <w:rFonts w:hint="eastAsia"/>
        </w:rPr>
        <w:t>失误如不会带来优势，</w:t>
      </w:r>
      <w:r>
        <w:rPr>
          <w:rFonts w:hint="eastAsia"/>
        </w:rPr>
        <w:t>例如提前表明再调度之意图，</w:t>
      </w:r>
      <w:r w:rsidRPr="00162B6D">
        <w:rPr>
          <w:rFonts w:hint="eastAsia"/>
        </w:rPr>
        <w:t>或使用浆液粉末放逐了太多牌</w:t>
      </w:r>
      <w:r w:rsidR="00B0019D">
        <w:rPr>
          <w:rFonts w:hint="eastAsia"/>
        </w:rPr>
        <w:t>，</w:t>
      </w:r>
      <w:r>
        <w:rPr>
          <w:rFonts w:hint="eastAsia"/>
        </w:rPr>
        <w:t>不属</w:t>
      </w:r>
      <w:r w:rsidR="00B0019D">
        <w:rPr>
          <w:rFonts w:hint="eastAsia"/>
        </w:rPr>
        <w:t>于</w:t>
      </w:r>
      <w:r>
        <w:rPr>
          <w:rFonts w:hint="eastAsia"/>
        </w:rPr>
        <w:t>违规。</w:t>
      </w:r>
    </w:p>
    <w:p w14:paraId="19D5ABE1" w14:textId="77777777" w:rsidR="006A5EC0" w:rsidRDefault="00797184">
      <w:pPr>
        <w:pStyle w:val="SectionSubheading"/>
        <w:rPr>
          <w:szCs w:val="24"/>
        </w:rPr>
      </w:pPr>
      <w:r>
        <w:rPr>
          <w:rFonts w:asciiTheme="minorEastAsia" w:eastAsiaTheme="minorEastAsia" w:hAnsiTheme="minorEastAsia" w:hint="eastAsia"/>
          <w:szCs w:val="24"/>
        </w:rPr>
        <w:t>范例</w:t>
      </w:r>
    </w:p>
    <w:p w14:paraId="352F8C50" w14:textId="77777777" w:rsidR="006A5EC0" w:rsidRDefault="00797184">
      <w:pPr>
        <w:pStyle w:val="SectionContent"/>
        <w:numPr>
          <w:ilvl w:val="0"/>
          <w:numId w:val="5"/>
        </w:numPr>
      </w:pPr>
      <w:r>
        <w:rPr>
          <w:rFonts w:hint="eastAsia"/>
        </w:rPr>
        <w:t>牌手在游戏开始的</w:t>
      </w:r>
      <w:proofErr w:type="gramStart"/>
      <w:r>
        <w:rPr>
          <w:rFonts w:hint="eastAsia"/>
        </w:rPr>
        <w:t>时候抓</w:t>
      </w:r>
      <w:proofErr w:type="gramEnd"/>
      <w:r>
        <w:rPr>
          <w:rFonts w:hint="eastAsia"/>
        </w:rPr>
        <w:t>了八张牌（应为七张）。</w:t>
      </w:r>
    </w:p>
    <w:p w14:paraId="7C26AE07" w14:textId="77777777" w:rsidR="006A5EC0" w:rsidRDefault="00797184">
      <w:pPr>
        <w:pStyle w:val="SectionContent"/>
        <w:numPr>
          <w:ilvl w:val="0"/>
          <w:numId w:val="5"/>
        </w:numPr>
      </w:pPr>
      <w:proofErr w:type="gramStart"/>
      <w:r>
        <w:rPr>
          <w:rFonts w:hint="eastAsia"/>
        </w:rPr>
        <w:t>牌手先</w:t>
      </w:r>
      <w:proofErr w:type="gramEnd"/>
      <w:r>
        <w:rPr>
          <w:rFonts w:hint="eastAsia"/>
        </w:rPr>
        <w:t>选择不进行再调度，后在看见对手再调度后也进行再调度。</w:t>
      </w:r>
    </w:p>
    <w:p w14:paraId="70BAB4E0" w14:textId="214959A8" w:rsidR="006A5EC0" w:rsidRDefault="00797184">
      <w:pPr>
        <w:pStyle w:val="SectionSubheading"/>
        <w:rPr>
          <w:szCs w:val="24"/>
        </w:rPr>
      </w:pPr>
      <w:bookmarkStart w:id="25" w:name="_Toc319763836"/>
      <w:bookmarkStart w:id="26" w:name="_Toc319763101"/>
      <w:r>
        <w:rPr>
          <w:rFonts w:asciiTheme="minorEastAsia" w:eastAsiaTheme="minorEastAsia" w:hAnsiTheme="minorEastAsia" w:hint="eastAsia"/>
          <w:szCs w:val="24"/>
        </w:rPr>
        <w:t>原则</w:t>
      </w:r>
      <w:bookmarkEnd w:id="25"/>
      <w:bookmarkEnd w:id="26"/>
    </w:p>
    <w:p w14:paraId="45B9E910" w14:textId="4FA87A10" w:rsidR="006A5EC0" w:rsidRDefault="00797184">
      <w:pPr>
        <w:pStyle w:val="SectionContent"/>
        <w:rPr>
          <w:b/>
          <w:bCs/>
          <w:strike/>
          <w:color w:val="FF0000"/>
        </w:rPr>
      </w:pPr>
      <w:r>
        <w:t>较之游戏中的其他时点，在游戏还没开始便发生的失误，还可以采用强制再调度这种影响较小的方式来修正，而其他时点就无法做到这点</w:t>
      </w:r>
      <w:r w:rsidR="00162B6D" w:rsidRPr="00162B6D">
        <w:rPr>
          <w:rFonts w:hint="eastAsia"/>
        </w:rPr>
        <w:t>。</w:t>
      </w:r>
    </w:p>
    <w:p w14:paraId="3EBF59A5" w14:textId="3619356D" w:rsidR="006A5EC0" w:rsidRPr="00162B6D" w:rsidRDefault="00797184" w:rsidP="00162B6D">
      <w:pPr>
        <w:pStyle w:val="SectionSubheading"/>
        <w:rPr>
          <w:rFonts w:asciiTheme="minorEastAsia" w:eastAsiaTheme="minorEastAsia" w:hAnsiTheme="minorEastAsia"/>
          <w:szCs w:val="24"/>
        </w:rPr>
      </w:pPr>
      <w:r>
        <w:rPr>
          <w:rFonts w:asciiTheme="minorEastAsia" w:eastAsiaTheme="minorEastAsia" w:hAnsiTheme="minorEastAsia" w:hint="eastAsia"/>
          <w:szCs w:val="24"/>
        </w:rPr>
        <w:t>进一步的修正</w:t>
      </w:r>
    </w:p>
    <w:p w14:paraId="4DDEE9E7" w14:textId="5B877DFC" w:rsidR="006A5EC0" w:rsidRPr="00162B6D" w:rsidRDefault="00797184">
      <w:pPr>
        <w:pStyle w:val="SectionContent"/>
      </w:pPr>
      <w:proofErr w:type="gramStart"/>
      <w:r w:rsidRPr="00162B6D">
        <w:rPr>
          <w:rFonts w:hint="eastAsia"/>
        </w:rPr>
        <w:t>牌手再</w:t>
      </w:r>
      <w:proofErr w:type="gramEnd"/>
      <w:r w:rsidRPr="00162B6D">
        <w:rPr>
          <w:rFonts w:hint="eastAsia"/>
        </w:rPr>
        <w:t>额外进行一次再调度</w:t>
      </w:r>
      <w:r w:rsidR="002A50C0" w:rsidRPr="00162B6D">
        <w:rPr>
          <w:rFonts w:hint="eastAsia"/>
        </w:rPr>
        <w:t>。</w:t>
      </w:r>
    </w:p>
    <w:p w14:paraId="7BC03063" w14:textId="77777777" w:rsidR="00B84AFB" w:rsidRPr="00162B6D" w:rsidRDefault="00B84AFB">
      <w:pPr>
        <w:pStyle w:val="SectionContent"/>
      </w:pPr>
    </w:p>
    <w:tbl>
      <w:tblPr>
        <w:tblpPr w:leftFromText="180" w:rightFromText="180" w:vertAnchor="text" w:horzAnchor="page" w:tblpX="8856" w:tblpY="100"/>
        <w:tblOverlap w:val="never"/>
        <w:tblW w:w="2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tblGrid>
      <w:tr w:rsidR="006A5EC0" w14:paraId="6FB4BA8C" w14:textId="77777777">
        <w:tc>
          <w:tcPr>
            <w:tcW w:w="2160" w:type="dxa"/>
          </w:tcPr>
          <w:p w14:paraId="170D2E45" w14:textId="77777777" w:rsidR="006A5EC0" w:rsidRDefault="00797184">
            <w:pPr>
              <w:pStyle w:val="PenaltyBox"/>
              <w:rPr>
                <w:szCs w:val="24"/>
              </w:rPr>
            </w:pPr>
            <w:r>
              <w:rPr>
                <w:szCs w:val="24"/>
              </w:rPr>
              <w:t>警告</w:t>
            </w:r>
          </w:p>
        </w:tc>
      </w:tr>
    </w:tbl>
    <w:p w14:paraId="03657085" w14:textId="10324B2A" w:rsidR="006A5EC0" w:rsidRDefault="00797184">
      <w:pPr>
        <w:pStyle w:val="PenaltyHeading"/>
        <w:rPr>
          <w:rFonts w:eastAsiaTheme="minorEastAsia"/>
          <w:szCs w:val="24"/>
        </w:rPr>
      </w:pPr>
      <w:bookmarkStart w:id="27" w:name="_Toc178501874"/>
      <w:r>
        <w:rPr>
          <w:rFonts w:eastAsiaTheme="minorEastAsia" w:hint="eastAsia"/>
          <w:szCs w:val="24"/>
        </w:rPr>
        <w:t>2</w:t>
      </w:r>
      <w:r>
        <w:rPr>
          <w:rFonts w:eastAsiaTheme="minorEastAsia"/>
          <w:szCs w:val="24"/>
        </w:rPr>
        <w:t>.</w:t>
      </w:r>
      <w:r>
        <w:rPr>
          <w:rFonts w:eastAsiaTheme="minorEastAsia" w:hint="eastAsia"/>
          <w:szCs w:val="24"/>
        </w:rPr>
        <w:t>5</w:t>
      </w:r>
      <w:r>
        <w:rPr>
          <w:rFonts w:eastAsiaTheme="minorEastAsia"/>
          <w:szCs w:val="24"/>
        </w:rPr>
        <w:t>.</w:t>
      </w:r>
      <w:r>
        <w:rPr>
          <w:rFonts w:eastAsiaTheme="minorEastAsia"/>
          <w:szCs w:val="24"/>
        </w:rPr>
        <w:tab/>
      </w:r>
      <w:r>
        <w:rPr>
          <w:rFonts w:eastAsiaTheme="minorEastAsia" w:cs="宋体" w:hint="eastAsia"/>
          <w:szCs w:val="24"/>
        </w:rPr>
        <w:t>游戏行动</w:t>
      </w:r>
      <w:r>
        <w:rPr>
          <w:rFonts w:eastAsiaTheme="minorEastAsia" w:cs="宋体"/>
          <w:szCs w:val="24"/>
        </w:rPr>
        <w:t>失误</w:t>
      </w:r>
      <w:r>
        <w:rPr>
          <w:rFonts w:eastAsiaTheme="minorEastAsia" w:cs="宋体" w:hint="eastAsia"/>
          <w:szCs w:val="24"/>
        </w:rPr>
        <w:t>～违反游戏规则</w:t>
      </w:r>
      <w:bookmarkEnd w:id="27"/>
    </w:p>
    <w:p w14:paraId="659A41E8" w14:textId="77777777" w:rsidR="006A5EC0" w:rsidRDefault="00797184">
      <w:pPr>
        <w:pStyle w:val="SectionSubheading"/>
        <w:rPr>
          <w:rFonts w:eastAsiaTheme="minorEastAsia"/>
          <w:szCs w:val="24"/>
        </w:rPr>
      </w:pPr>
      <w:r>
        <w:rPr>
          <w:rFonts w:eastAsiaTheme="minorEastAsia" w:cs="宋体" w:hint="eastAsia"/>
          <w:szCs w:val="24"/>
        </w:rPr>
        <w:t>定义</w:t>
      </w:r>
    </w:p>
    <w:p w14:paraId="69DF45D5" w14:textId="77777777" w:rsidR="006A5EC0" w:rsidRDefault="00797184">
      <w:pPr>
        <w:pStyle w:val="SectionContent"/>
      </w:pPr>
      <w:r>
        <w:t>此违规涵盖了大多数关于牌手发生失误，或是没有正确的执行游戏程序而造成的游戏状况。这也用来处理违反完整规则、且未包含在其他游戏行动失误中的违规。</w:t>
      </w:r>
    </w:p>
    <w:p w14:paraId="3586F371" w14:textId="77777777" w:rsidR="006A5EC0" w:rsidRDefault="00797184">
      <w:pPr>
        <w:pStyle w:val="SectionSubheading"/>
        <w:rPr>
          <w:rFonts w:eastAsiaTheme="minorEastAsia"/>
          <w:szCs w:val="24"/>
        </w:rPr>
      </w:pPr>
      <w:r>
        <w:rPr>
          <w:rFonts w:eastAsiaTheme="minorEastAsia" w:cs="宋体"/>
          <w:szCs w:val="24"/>
        </w:rPr>
        <w:t>范例</w:t>
      </w:r>
    </w:p>
    <w:p w14:paraId="15360195" w14:textId="77777777" w:rsidR="006A5EC0" w:rsidRDefault="00797184">
      <w:pPr>
        <w:pStyle w:val="SectionContent"/>
        <w:numPr>
          <w:ilvl w:val="0"/>
          <w:numId w:val="6"/>
        </w:numPr>
      </w:pPr>
      <w:r>
        <w:rPr>
          <w:rFonts w:hint="eastAsia"/>
        </w:rPr>
        <w:t>牌手支付</w:t>
      </w:r>
      <w:r>
        <w:rPr>
          <w:rFonts w:hint="eastAsia"/>
        </w:rPr>
        <w:t>{</w:t>
      </w:r>
      <w:r>
        <w:rPr>
          <w:rFonts w:cs="宋体" w:hint="eastAsia"/>
        </w:rPr>
        <w:t>三</w:t>
      </w:r>
      <w:r>
        <w:rPr>
          <w:rFonts w:hint="eastAsia"/>
        </w:rPr>
        <w:t>}{</w:t>
      </w:r>
      <w:r>
        <w:rPr>
          <w:rFonts w:cs="宋体" w:hint="eastAsia"/>
        </w:rPr>
        <w:t>白</w:t>
      </w:r>
      <w:r>
        <w:rPr>
          <w:rFonts w:hint="eastAsia"/>
        </w:rPr>
        <w:t>}</w:t>
      </w:r>
      <w:r>
        <w:rPr>
          <w:rFonts w:hint="eastAsia"/>
        </w:rPr>
        <w:t>来施放神之愤怒</w:t>
      </w:r>
      <w:r>
        <w:rPr>
          <w:rFonts w:hint="eastAsia"/>
        </w:rPr>
        <w:t>/</w:t>
      </w:r>
      <w:r>
        <w:rPr>
          <w:rFonts w:cs="宋体"/>
        </w:rPr>
        <w:t>Wrath of God</w:t>
      </w:r>
      <w:r>
        <w:rPr>
          <w:rFonts w:hint="eastAsia"/>
        </w:rPr>
        <w:t>（正确费用为</w:t>
      </w:r>
      <w:r>
        <w:rPr>
          <w:rFonts w:hint="eastAsia"/>
        </w:rPr>
        <w:t>{</w:t>
      </w:r>
      <w:r>
        <w:rPr>
          <w:rFonts w:cs="宋体" w:hint="eastAsia"/>
        </w:rPr>
        <w:t>二</w:t>
      </w:r>
      <w:r>
        <w:rPr>
          <w:rFonts w:hint="eastAsia"/>
        </w:rPr>
        <w:t>}{</w:t>
      </w:r>
      <w:r>
        <w:rPr>
          <w:rFonts w:cs="宋体" w:hint="eastAsia"/>
        </w:rPr>
        <w:t>白</w:t>
      </w:r>
      <w:r>
        <w:rPr>
          <w:rFonts w:hint="eastAsia"/>
        </w:rPr>
        <w:t>}{</w:t>
      </w:r>
      <w:r>
        <w:rPr>
          <w:rFonts w:cs="宋体" w:hint="eastAsia"/>
        </w:rPr>
        <w:t>白</w:t>
      </w:r>
      <w:r>
        <w:rPr>
          <w:rFonts w:hint="eastAsia"/>
        </w:rPr>
        <w:t>}</w:t>
      </w:r>
      <w:r>
        <w:rPr>
          <w:rFonts w:hint="eastAsia"/>
        </w:rPr>
        <w:t>）。</w:t>
      </w:r>
    </w:p>
    <w:p w14:paraId="53E76833" w14:textId="77777777" w:rsidR="006A5EC0" w:rsidRDefault="00797184">
      <w:pPr>
        <w:pStyle w:val="SectionContent"/>
        <w:numPr>
          <w:ilvl w:val="0"/>
          <w:numId w:val="6"/>
        </w:numPr>
      </w:pPr>
      <w:r>
        <w:rPr>
          <w:rFonts w:hint="eastAsia"/>
        </w:rPr>
        <w:t>牌手没有让每回合都必须攻击的生物来进行攻击。</w:t>
      </w:r>
    </w:p>
    <w:p w14:paraId="6F9559C5" w14:textId="77777777" w:rsidR="006A5EC0" w:rsidRDefault="00797184">
      <w:pPr>
        <w:pStyle w:val="SectionContent"/>
        <w:numPr>
          <w:ilvl w:val="0"/>
          <w:numId w:val="6"/>
        </w:numPr>
      </w:pPr>
      <w:r>
        <w:rPr>
          <w:rFonts w:hint="eastAsia"/>
        </w:rPr>
        <w:t>牌手没有将受到致命伤害的生物放进坟墓场，且在数</w:t>
      </w:r>
      <w:proofErr w:type="gramStart"/>
      <w:r>
        <w:rPr>
          <w:rFonts w:hint="eastAsia"/>
        </w:rPr>
        <w:t>个</w:t>
      </w:r>
      <w:proofErr w:type="gramEnd"/>
      <w:r>
        <w:rPr>
          <w:rFonts w:hint="eastAsia"/>
        </w:rPr>
        <w:t>回合之后才发现。</w:t>
      </w:r>
    </w:p>
    <w:p w14:paraId="4FA1D453" w14:textId="77777777" w:rsidR="006A5EC0" w:rsidRDefault="00797184">
      <w:pPr>
        <w:pStyle w:val="SectionContent"/>
        <w:numPr>
          <w:ilvl w:val="0"/>
          <w:numId w:val="6"/>
        </w:numPr>
      </w:pPr>
      <w:proofErr w:type="gramStart"/>
      <w:r>
        <w:rPr>
          <w:rFonts w:hint="eastAsia"/>
        </w:rPr>
        <w:t>非瑞克</w:t>
      </w:r>
      <w:proofErr w:type="gramEnd"/>
      <w:r>
        <w:rPr>
          <w:rFonts w:hint="eastAsia"/>
        </w:rPr>
        <w:t>西亚断念妖</w:t>
      </w:r>
      <w:r>
        <w:rPr>
          <w:rFonts w:hint="eastAsia"/>
        </w:rPr>
        <w:t>/</w:t>
      </w:r>
      <w:proofErr w:type="spellStart"/>
      <w:r>
        <w:rPr>
          <w:rFonts w:hint="eastAsia"/>
        </w:rPr>
        <w:t>Phyrexian</w:t>
      </w:r>
      <w:proofErr w:type="spellEnd"/>
      <w:r>
        <w:t xml:space="preserve"> </w:t>
      </w:r>
      <w:proofErr w:type="spellStart"/>
      <w:r>
        <w:rPr>
          <w:rFonts w:hint="eastAsia"/>
        </w:rPr>
        <w:t>Revoker</w:t>
      </w:r>
      <w:proofErr w:type="spellEnd"/>
      <w:r>
        <w:rPr>
          <w:rFonts w:hint="eastAsia"/>
        </w:rPr>
        <w:t>在战场上，当初应为其说一张牌名时却没有说。</w:t>
      </w:r>
    </w:p>
    <w:p w14:paraId="0E5B5470" w14:textId="77777777" w:rsidR="006A5EC0" w:rsidRDefault="00797184">
      <w:pPr>
        <w:pStyle w:val="SectionContent"/>
        <w:numPr>
          <w:ilvl w:val="0"/>
          <w:numId w:val="6"/>
        </w:numPr>
      </w:pPr>
      <w:r>
        <w:rPr>
          <w:rFonts w:hint="eastAsia"/>
        </w:rPr>
        <w:t>牌手施放脑力激荡</w:t>
      </w:r>
      <w:r>
        <w:rPr>
          <w:rFonts w:hint="eastAsia"/>
        </w:rPr>
        <w:t>/</w:t>
      </w:r>
      <w:r>
        <w:rPr>
          <w:rFonts w:cs="MS Mincho"/>
        </w:rPr>
        <w:t>Brainstorm</w:t>
      </w:r>
      <w:r>
        <w:rPr>
          <w:rFonts w:cs="宋体" w:hint="eastAsia"/>
        </w:rPr>
        <w:t>，</w:t>
      </w:r>
      <w:r>
        <w:rPr>
          <w:rFonts w:hint="eastAsia"/>
        </w:rPr>
        <w:t>却忘记将两张牌</w:t>
      </w:r>
      <w:proofErr w:type="gramStart"/>
      <w:r>
        <w:rPr>
          <w:rFonts w:hint="eastAsia"/>
        </w:rPr>
        <w:t>放回牌</w:t>
      </w:r>
      <w:proofErr w:type="gramEnd"/>
      <w:r>
        <w:rPr>
          <w:rFonts w:hint="eastAsia"/>
        </w:rPr>
        <w:t>库顶。</w:t>
      </w:r>
    </w:p>
    <w:p w14:paraId="60C30FD2" w14:textId="77777777" w:rsidR="006A5EC0" w:rsidRDefault="00797184">
      <w:pPr>
        <w:pStyle w:val="SectionSubheading"/>
        <w:rPr>
          <w:rFonts w:eastAsiaTheme="minorEastAsia"/>
          <w:szCs w:val="24"/>
        </w:rPr>
      </w:pPr>
      <w:r>
        <w:rPr>
          <w:rFonts w:eastAsiaTheme="minorEastAsia" w:cs="宋体" w:hint="eastAsia"/>
          <w:szCs w:val="24"/>
        </w:rPr>
        <w:lastRenderedPageBreak/>
        <w:t>原则</w:t>
      </w:r>
    </w:p>
    <w:p w14:paraId="3642E1E7" w14:textId="77777777" w:rsidR="006A5EC0" w:rsidRDefault="00797184">
      <w:pPr>
        <w:pStyle w:val="SectionContent"/>
      </w:pPr>
      <w:r>
        <w:t>虽然违反游戏规则通常是归咎于其中一位牌手，但此类情况通常是公开地发生，且双方牌手都应留意游戏中所发生的事情。处理者应尝试去</w:t>
      </w:r>
      <w:r>
        <w:t>“</w:t>
      </w:r>
      <w:r>
        <w:t>修复</w:t>
      </w:r>
      <w:r>
        <w:t>”</w:t>
      </w:r>
      <w:r>
        <w:t>这些失误，但很重要的是：不论这些失误对游戏有多少影响，处理方式都必须一致。</w:t>
      </w:r>
    </w:p>
    <w:p w14:paraId="3EE12300" w14:textId="77777777" w:rsidR="006A5EC0" w:rsidRDefault="00797184">
      <w:pPr>
        <w:pStyle w:val="SectionSubheading"/>
        <w:rPr>
          <w:rFonts w:eastAsiaTheme="minorEastAsia"/>
          <w:szCs w:val="24"/>
        </w:rPr>
      </w:pPr>
      <w:r>
        <w:rPr>
          <w:rFonts w:eastAsiaTheme="minorEastAsia" w:cs="宋体"/>
          <w:szCs w:val="24"/>
        </w:rPr>
        <w:t>进一步的修正</w:t>
      </w:r>
    </w:p>
    <w:p w14:paraId="5E0886CC" w14:textId="77777777" w:rsidR="006A5EC0" w:rsidRDefault="00797184">
      <w:pPr>
        <w:pStyle w:val="SectionContent"/>
      </w:pPr>
      <w:r>
        <w:rPr>
          <w:rFonts w:hint="eastAsia"/>
        </w:rPr>
        <w:t>首先，考虑是否简单倒回（参见</w:t>
      </w:r>
      <w:r>
        <w:rPr>
          <w:rFonts w:hint="eastAsia"/>
        </w:rPr>
        <w:t>1.</w:t>
      </w:r>
      <w:r>
        <w:t>4</w:t>
      </w:r>
      <w:r>
        <w:rPr>
          <w:rFonts w:hint="eastAsia"/>
        </w:rPr>
        <w:t>章节）。</w:t>
      </w:r>
    </w:p>
    <w:p w14:paraId="08282B1C" w14:textId="77777777" w:rsidR="006A5EC0" w:rsidRDefault="006A5EC0">
      <w:pPr>
        <w:pStyle w:val="SectionContent"/>
      </w:pPr>
    </w:p>
    <w:p w14:paraId="080A9356" w14:textId="77777777" w:rsidR="006A5EC0" w:rsidRDefault="00797184">
      <w:pPr>
        <w:pStyle w:val="SectionContent"/>
      </w:pPr>
      <w:r>
        <w:t>如果简单倒回不足以完全修正，且违规属于下列某种情形或同属多种情形（但不得超出各情形规定之内容），则进行部分修正：</w:t>
      </w:r>
    </w:p>
    <w:p w14:paraId="18C30CA2" w14:textId="77777777" w:rsidR="006A5EC0" w:rsidRDefault="006A5EC0">
      <w:pPr>
        <w:pStyle w:val="SectionContent"/>
      </w:pPr>
    </w:p>
    <w:p w14:paraId="0DC853C8" w14:textId="77777777" w:rsidR="006A5EC0" w:rsidRDefault="00797184">
      <w:pPr>
        <w:pStyle w:val="SectionContent"/>
        <w:numPr>
          <w:ilvl w:val="0"/>
          <w:numId w:val="7"/>
        </w:numPr>
      </w:pPr>
      <w:r>
        <w:t>如果牌手在自己回合开始时忘记重置一个或数个永久物，并且当前依然是同一个回合，则重置它们。</w:t>
      </w:r>
    </w:p>
    <w:p w14:paraId="5942EA95" w14:textId="77777777" w:rsidR="006A5EC0" w:rsidRDefault="00797184">
      <w:pPr>
        <w:pStyle w:val="SectionContent"/>
        <w:numPr>
          <w:ilvl w:val="0"/>
          <w:numId w:val="7"/>
        </w:numPr>
      </w:pPr>
      <w:r>
        <w:t>如果某牌手为某个在战场上之静止式异能产生的持续性效应</w:t>
      </w:r>
      <w:proofErr w:type="gramStart"/>
      <w:r>
        <w:t>作出</w:t>
      </w:r>
      <w:proofErr w:type="gramEnd"/>
      <w:r>
        <w:t>的选择不合法（包括在需要作选择时未如此作），则该牌手重新</w:t>
      </w:r>
      <w:proofErr w:type="gramStart"/>
      <w:r>
        <w:t>作出</w:t>
      </w:r>
      <w:proofErr w:type="gramEnd"/>
      <w:r>
        <w:t>一个符合游戏规则的选择。</w:t>
      </w:r>
    </w:p>
    <w:p w14:paraId="772E488B" w14:textId="77777777" w:rsidR="006A5EC0" w:rsidRDefault="00797184">
      <w:pPr>
        <w:pStyle w:val="SectionContent"/>
        <w:numPr>
          <w:ilvl w:val="0"/>
          <w:numId w:val="7"/>
        </w:numPr>
      </w:pPr>
      <w:r>
        <w:t>如果某牌手未能抓牌、</w:t>
      </w:r>
      <w:proofErr w:type="gramStart"/>
      <w:r>
        <w:t>弃牌或</w:t>
      </w:r>
      <w:proofErr w:type="gramEnd"/>
      <w:r>
        <w:t>忘记将牌从手上移至其他区域，则该牌手如此作。</w:t>
      </w:r>
    </w:p>
    <w:p w14:paraId="789AECC0" w14:textId="7E9FF1C0" w:rsidR="00614882" w:rsidRPr="00A2181B" w:rsidRDefault="00614882">
      <w:pPr>
        <w:pStyle w:val="SectionContent"/>
        <w:numPr>
          <w:ilvl w:val="0"/>
          <w:numId w:val="7"/>
        </w:numPr>
      </w:pPr>
      <w:r w:rsidRPr="00A2181B">
        <w:t>如果一个物件处于错误的区域中，且</w:t>
      </w:r>
      <w:r w:rsidRPr="00A2181B">
        <w:rPr>
          <w:rFonts w:hint="eastAsia"/>
        </w:rPr>
        <w:t>该物件依然为所有牌手所知悉、移动此物件仅会对游戏当前状态造成轻微影响，则将该物件放入正确区域。此</w:t>
      </w:r>
      <w:proofErr w:type="gramStart"/>
      <w:r w:rsidRPr="00A2181B">
        <w:rPr>
          <w:rFonts w:hint="eastAsia"/>
        </w:rPr>
        <w:t>修正仅</w:t>
      </w:r>
      <w:proofErr w:type="gramEnd"/>
      <w:r w:rsidRPr="00A2181B">
        <w:rPr>
          <w:rFonts w:hint="eastAsia"/>
        </w:rPr>
        <w:t>适用于</w:t>
      </w:r>
      <w:r w:rsidR="00AE437D" w:rsidRPr="00A2181B">
        <w:rPr>
          <w:rFonts w:hint="eastAsia"/>
        </w:rPr>
        <w:t>，当“违反游戏规则”的问题本身，是由于有物件处于错误的区域中</w:t>
      </w:r>
      <w:r w:rsidR="006B01C5" w:rsidRPr="00A2181B">
        <w:rPr>
          <w:rFonts w:hint="eastAsia"/>
        </w:rPr>
        <w:t>而</w:t>
      </w:r>
      <w:r w:rsidR="001608F3" w:rsidRPr="00A2181B">
        <w:rPr>
          <w:rFonts w:hint="eastAsia"/>
        </w:rPr>
        <w:t>产生的</w:t>
      </w:r>
      <w:r w:rsidRPr="00A2181B">
        <w:rPr>
          <w:rFonts w:hint="eastAsia"/>
        </w:rPr>
        <w:t>，</w:t>
      </w:r>
      <w:r w:rsidR="00AE437D" w:rsidRPr="00A2181B">
        <w:rPr>
          <w:rFonts w:hint="eastAsia"/>
        </w:rPr>
        <w:t>而非</w:t>
      </w:r>
      <w:r w:rsidRPr="00A2181B">
        <w:rPr>
          <w:rFonts w:hint="eastAsia"/>
        </w:rPr>
        <w:t>因其他错误导致</w:t>
      </w:r>
      <w:r w:rsidR="00AE437D" w:rsidRPr="00A2181B">
        <w:rPr>
          <w:rFonts w:hint="eastAsia"/>
        </w:rPr>
        <w:t>此类</w:t>
      </w:r>
      <w:r w:rsidRPr="00A2181B">
        <w:rPr>
          <w:rFonts w:hint="eastAsia"/>
        </w:rPr>
        <w:t>结果</w:t>
      </w:r>
      <w:r w:rsidR="00AE437D" w:rsidRPr="00A2181B">
        <w:rPr>
          <w:rFonts w:hint="eastAsia"/>
        </w:rPr>
        <w:t>的情况</w:t>
      </w:r>
      <w:r w:rsidRPr="00A2181B">
        <w:rPr>
          <w:rFonts w:hint="eastAsia"/>
        </w:rPr>
        <w:t>。</w:t>
      </w:r>
    </w:p>
    <w:p w14:paraId="6EC1FAE1" w14:textId="77777777" w:rsidR="006A5EC0" w:rsidRDefault="00797184">
      <w:pPr>
        <w:pStyle w:val="SectionContent"/>
        <w:numPr>
          <w:ilvl w:val="0"/>
          <w:numId w:val="7"/>
        </w:numPr>
      </w:pPr>
      <w:r>
        <w:t>如果未宣告</w:t>
      </w:r>
      <w:r>
        <w:rPr>
          <w:rFonts w:hint="eastAsia"/>
        </w:rPr>
        <w:t>伤害分配</w:t>
      </w:r>
      <w:r>
        <w:t>次序，对应牌手</w:t>
      </w:r>
      <w:r>
        <w:rPr>
          <w:rFonts w:hint="eastAsia"/>
        </w:rPr>
        <w:t>决定此顺序</w:t>
      </w:r>
      <w:r>
        <w:t>。</w:t>
      </w:r>
    </w:p>
    <w:p w14:paraId="22C26DB2" w14:textId="77777777" w:rsidR="006A5EC0" w:rsidRDefault="006A5EC0">
      <w:pPr>
        <w:pStyle w:val="SectionContent"/>
      </w:pPr>
    </w:p>
    <w:p w14:paraId="17F70522" w14:textId="77777777" w:rsidR="006A5EC0" w:rsidRDefault="00797184">
      <w:pPr>
        <w:pStyle w:val="SectionContent"/>
      </w:pPr>
      <w:r>
        <w:t>对于以上各修正而言，如果能让修正更平滑，可以在此之前进行一次简易倒回。对于在部分修正中产生的触发式异能，只有在这些动作在正确的时间进行也会触发的情况下，才会在这些部分修正中产生。</w:t>
      </w:r>
    </w:p>
    <w:p w14:paraId="7A8C970E" w14:textId="77777777" w:rsidR="006A5EC0" w:rsidRDefault="006A5EC0">
      <w:pPr>
        <w:pStyle w:val="SectionContent"/>
      </w:pPr>
    </w:p>
    <w:p w14:paraId="7E8BECA4" w14:textId="77777777" w:rsidR="006A5EC0" w:rsidRDefault="00797184">
      <w:pPr>
        <w:pStyle w:val="SectionContent"/>
      </w:pPr>
      <w:r>
        <w:rPr>
          <w:rFonts w:hint="eastAsia"/>
        </w:rPr>
        <w:t>若属于其他情况，则可以考虑进行完整倒回，或保留当前游戏状态不做修正。</w:t>
      </w:r>
    </w:p>
    <w:p w14:paraId="590259D2" w14:textId="77777777" w:rsidR="006A5EC0" w:rsidRDefault="006A5EC0">
      <w:pPr>
        <w:pStyle w:val="SectionContent"/>
      </w:pPr>
    </w:p>
    <w:p w14:paraId="4A3CAC13" w14:textId="77777777" w:rsidR="006A5EC0" w:rsidRDefault="00797184">
      <w:pPr>
        <w:pStyle w:val="SectionContent"/>
      </w:pPr>
      <w:r w:rsidRPr="00162B6D">
        <w:rPr>
          <w:rFonts w:hint="eastAsia"/>
        </w:rPr>
        <w:t>如果</w:t>
      </w:r>
      <w:r w:rsidR="00256126" w:rsidRPr="00162B6D">
        <w:rPr>
          <w:rFonts w:hint="eastAsia"/>
        </w:rPr>
        <w:t>对手没能</w:t>
      </w:r>
      <w:r w:rsidRPr="00162B6D">
        <w:rPr>
          <w:rFonts w:hint="eastAsia"/>
        </w:rPr>
        <w:t>在预期其能注意到失误的合理时间点前指出游戏行动失误，</w:t>
      </w:r>
      <w:proofErr w:type="gramStart"/>
      <w:r w:rsidRPr="00162B6D">
        <w:rPr>
          <w:rFonts w:hint="eastAsia"/>
        </w:rPr>
        <w:t>则对手</w:t>
      </w:r>
      <w:proofErr w:type="gramEnd"/>
      <w:r w:rsidRPr="00162B6D">
        <w:rPr>
          <w:rFonts w:hint="eastAsia"/>
        </w:rPr>
        <w:t>也犯下违规。大多数情况下是“游戏行动失误～未维护游戏状态”。然而如果裁判认为双方牌手在本次违反游戏规则的过程中均有责任，例如是由于对手操控的改变游戏规则的持续性效应导致的，或是某位牌手根据另一位牌手的</w:t>
      </w:r>
      <w:r w:rsidR="00EF046D" w:rsidRPr="00162B6D">
        <w:rPr>
          <w:rFonts w:hint="eastAsia"/>
        </w:rPr>
        <w:t>指示</w:t>
      </w:r>
      <w:r w:rsidRPr="00162B6D">
        <w:rPr>
          <w:rFonts w:hint="eastAsia"/>
        </w:rPr>
        <w:t>执行行动，</w:t>
      </w:r>
      <w:proofErr w:type="gramStart"/>
      <w:r w:rsidRPr="00162B6D">
        <w:rPr>
          <w:rFonts w:hint="eastAsia"/>
        </w:rPr>
        <w:t>则</w:t>
      </w:r>
      <w:r w:rsidR="00EF046D" w:rsidRPr="00162B6D">
        <w:rPr>
          <w:rFonts w:hint="eastAsia"/>
        </w:rPr>
        <w:t>对手</w:t>
      </w:r>
      <w:proofErr w:type="gramEnd"/>
      <w:r w:rsidR="00EF046D" w:rsidRPr="00162B6D">
        <w:rPr>
          <w:rFonts w:hint="eastAsia"/>
        </w:rPr>
        <w:t>也</w:t>
      </w:r>
      <w:r w:rsidRPr="00162B6D">
        <w:rPr>
          <w:rFonts w:hint="eastAsia"/>
        </w:rPr>
        <w:t>犯下</w:t>
      </w:r>
      <w:r w:rsidR="00EF046D" w:rsidRPr="00162B6D">
        <w:rPr>
          <w:rFonts w:hint="eastAsia"/>
        </w:rPr>
        <w:t>了</w:t>
      </w:r>
      <w:r w:rsidRPr="00162B6D">
        <w:rPr>
          <w:rFonts w:hint="eastAsia"/>
        </w:rPr>
        <w:t>“游戏行动失误～违反游戏规则”违规。例如，如果牌手向对手的生物施放流放之径</w:t>
      </w:r>
      <w:r w:rsidRPr="00162B6D">
        <w:rPr>
          <w:rFonts w:hint="eastAsia"/>
        </w:rPr>
        <w:t>/Path to Exile</w:t>
      </w:r>
      <w:r w:rsidRPr="00162B6D">
        <w:rPr>
          <w:rFonts w:hint="eastAsia"/>
        </w:rPr>
        <w:t>，且</w:t>
      </w:r>
      <w:proofErr w:type="gramStart"/>
      <w:r w:rsidRPr="00162B6D">
        <w:rPr>
          <w:rFonts w:hint="eastAsia"/>
        </w:rPr>
        <w:t>该对手</w:t>
      </w:r>
      <w:proofErr w:type="gramEnd"/>
      <w:r w:rsidRPr="00162B6D">
        <w:rPr>
          <w:rFonts w:hint="eastAsia"/>
        </w:rPr>
        <w:t>将此生物放进坟墓场，一旦游戏继续进行则双方</w:t>
      </w:r>
      <w:proofErr w:type="gramStart"/>
      <w:r w:rsidRPr="00162B6D">
        <w:rPr>
          <w:rFonts w:hint="eastAsia"/>
        </w:rPr>
        <w:t>牌手均</w:t>
      </w:r>
      <w:proofErr w:type="gramEnd"/>
      <w:r w:rsidRPr="00162B6D">
        <w:rPr>
          <w:rFonts w:hint="eastAsia"/>
        </w:rPr>
        <w:t>犯下“游戏行动失误～违反游戏规则”违规。</w:t>
      </w:r>
    </w:p>
    <w:p w14:paraId="51CDF4A0" w14:textId="77777777" w:rsidR="006A5EC0" w:rsidRDefault="006A5EC0">
      <w:pPr>
        <w:pStyle w:val="SectionContent"/>
        <w:ind w:left="0"/>
      </w:pPr>
    </w:p>
    <w:tbl>
      <w:tblPr>
        <w:tblpPr w:leftFromText="180" w:rightFromText="180" w:vertAnchor="text" w:horzAnchor="margin" w:tblpXSpec="right" w:tblpY="182"/>
        <w:tblOverlap w:val="never"/>
        <w:tblW w:w="2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tblGrid>
      <w:tr w:rsidR="005F0A78" w14:paraId="6C263FDF" w14:textId="77777777" w:rsidTr="005F0A78">
        <w:tc>
          <w:tcPr>
            <w:tcW w:w="2160" w:type="dxa"/>
          </w:tcPr>
          <w:p w14:paraId="65A7A9B4" w14:textId="77777777" w:rsidR="005F0A78" w:rsidRDefault="005F0A78" w:rsidP="005F0A78">
            <w:pPr>
              <w:pStyle w:val="PenaltyBox"/>
              <w:rPr>
                <w:szCs w:val="24"/>
              </w:rPr>
            </w:pPr>
            <w:r>
              <w:rPr>
                <w:szCs w:val="24"/>
              </w:rPr>
              <w:t>警告</w:t>
            </w:r>
          </w:p>
        </w:tc>
      </w:tr>
    </w:tbl>
    <w:p w14:paraId="652E8DFE" w14:textId="4E7A22D4" w:rsidR="006A5EC0" w:rsidRDefault="00797184">
      <w:pPr>
        <w:pStyle w:val="PenaltyHeading"/>
        <w:rPr>
          <w:rFonts w:eastAsiaTheme="minorEastAsia" w:cs="宋体"/>
          <w:szCs w:val="24"/>
        </w:rPr>
      </w:pPr>
      <w:bookmarkStart w:id="28" w:name="_Toc178501875"/>
      <w:r>
        <w:rPr>
          <w:rFonts w:eastAsiaTheme="minorEastAsia" w:hint="eastAsia"/>
          <w:szCs w:val="24"/>
        </w:rPr>
        <w:t>2</w:t>
      </w:r>
      <w:r>
        <w:rPr>
          <w:rFonts w:eastAsiaTheme="minorEastAsia"/>
          <w:szCs w:val="24"/>
        </w:rPr>
        <w:t>.</w:t>
      </w:r>
      <w:r>
        <w:rPr>
          <w:rFonts w:eastAsiaTheme="minorEastAsia" w:hint="eastAsia"/>
          <w:szCs w:val="24"/>
        </w:rPr>
        <w:t>6</w:t>
      </w:r>
      <w:r>
        <w:rPr>
          <w:rFonts w:eastAsiaTheme="minorEastAsia"/>
          <w:szCs w:val="24"/>
        </w:rPr>
        <w:t>.</w:t>
      </w:r>
      <w:r>
        <w:rPr>
          <w:rFonts w:eastAsiaTheme="minorEastAsia"/>
          <w:szCs w:val="24"/>
        </w:rPr>
        <w:tab/>
      </w:r>
      <w:r>
        <w:rPr>
          <w:rFonts w:eastAsiaTheme="minorEastAsia" w:cs="宋体" w:hint="eastAsia"/>
          <w:szCs w:val="24"/>
        </w:rPr>
        <w:t>游戏行动</w:t>
      </w:r>
      <w:r>
        <w:rPr>
          <w:rFonts w:eastAsiaTheme="minorEastAsia" w:cs="宋体"/>
          <w:szCs w:val="24"/>
        </w:rPr>
        <w:t>失误</w:t>
      </w:r>
      <w:r>
        <w:rPr>
          <w:rFonts w:eastAsiaTheme="minorEastAsia" w:cs="宋体" w:hint="eastAsia"/>
          <w:szCs w:val="24"/>
        </w:rPr>
        <w:t>～未维护游戏状态</w:t>
      </w:r>
      <w:bookmarkEnd w:id="28"/>
    </w:p>
    <w:p w14:paraId="5C07A709" w14:textId="77777777" w:rsidR="006A5EC0" w:rsidRDefault="00797184">
      <w:pPr>
        <w:pStyle w:val="SectionSubheading"/>
        <w:rPr>
          <w:rFonts w:eastAsiaTheme="minorEastAsia"/>
          <w:szCs w:val="24"/>
        </w:rPr>
      </w:pPr>
      <w:r>
        <w:rPr>
          <w:rFonts w:eastAsiaTheme="minorEastAsia" w:cs="宋体" w:hint="eastAsia"/>
          <w:szCs w:val="24"/>
        </w:rPr>
        <w:t>定义</w:t>
      </w:r>
    </w:p>
    <w:p w14:paraId="2C9FF6D6" w14:textId="77777777" w:rsidR="006A5EC0" w:rsidRDefault="00797184">
      <w:pPr>
        <w:pStyle w:val="SectionContent"/>
      </w:pPr>
      <w:r>
        <w:t>牌手容许游戏中的其他牌手犯下了游戏行动失误，且未立刻指出该错误。如果裁判认为</w:t>
      </w:r>
      <w:proofErr w:type="gramStart"/>
      <w:r>
        <w:t>牌手系</w:t>
      </w:r>
      <w:proofErr w:type="gramEnd"/>
      <w:r>
        <w:t>出于</w:t>
      </w:r>
      <w:r>
        <w:t>“</w:t>
      </w:r>
      <w:r>
        <w:t>此状况对己方有利</w:t>
      </w:r>
      <w:r>
        <w:t>”</w:t>
      </w:r>
      <w:r>
        <w:t>，或是</w:t>
      </w:r>
      <w:r>
        <w:t>“</w:t>
      </w:r>
      <w:r>
        <w:t>希望等到战略上对己方更有利的时候再提出</w:t>
      </w:r>
      <w:r>
        <w:t>”</w:t>
      </w:r>
      <w:r>
        <w:t>这一类的</w:t>
      </w:r>
      <w:proofErr w:type="gramStart"/>
      <w:r>
        <w:t>考量</w:t>
      </w:r>
      <w:proofErr w:type="gramEnd"/>
      <w:r>
        <w:t>，而</w:t>
      </w:r>
      <w:proofErr w:type="gramStart"/>
      <w:r>
        <w:t>蓄意未</w:t>
      </w:r>
      <w:proofErr w:type="gramEnd"/>
      <w:r>
        <w:t>指出其他牌手之违规行动，则应考虑适用</w:t>
      </w:r>
      <w:r>
        <w:t>“</w:t>
      </w:r>
      <w:r>
        <w:t>举止违背运动道德～作弊</w:t>
      </w:r>
      <w:r>
        <w:t>”</w:t>
      </w:r>
      <w:r>
        <w:t>之违规。</w:t>
      </w:r>
      <w:r w:rsidR="00A03DA5">
        <w:fldChar w:fldCharType="begin"/>
      </w:r>
      <w:r w:rsidR="00A03DA5">
        <w:instrText xml:space="preserve"> HYPERLINK "https://wiki.mtgjudge.cn/ipg:2.6" \l "folded_3" \o "</w:instrText>
      </w:r>
      <w:r w:rsidR="00A03DA5">
        <w:instrText>显示</w:instrText>
      </w:r>
      <w:r w:rsidR="00A03DA5">
        <w:instrText xml:space="preserve">" </w:instrText>
      </w:r>
      <w:r w:rsidR="00A03DA5">
        <w:fldChar w:fldCharType="separate"/>
      </w:r>
      <w:r>
        <w:t>未指出对手之触发式异能的行为不属于</w:t>
      </w:r>
      <w:r>
        <w:t>“</w:t>
      </w:r>
      <w:r>
        <w:t>未维护游戏状态</w:t>
      </w:r>
      <w:r>
        <w:t>”</w:t>
      </w:r>
      <w:r>
        <w:t>或</w:t>
      </w:r>
      <w:r>
        <w:t>“</w:t>
      </w:r>
      <w:r>
        <w:t>作弊</w:t>
      </w:r>
      <w:r>
        <w:t>”</w:t>
      </w:r>
      <w:r>
        <w:t>。</w:t>
      </w:r>
      <w:r w:rsidR="00A03DA5">
        <w:fldChar w:fldCharType="end"/>
      </w:r>
    </w:p>
    <w:p w14:paraId="0FCD3F2B" w14:textId="77777777" w:rsidR="006A5EC0" w:rsidRDefault="00797184">
      <w:pPr>
        <w:pStyle w:val="SectionSubheading"/>
        <w:rPr>
          <w:rFonts w:eastAsiaTheme="minorEastAsia"/>
          <w:szCs w:val="24"/>
        </w:rPr>
      </w:pPr>
      <w:r>
        <w:rPr>
          <w:rFonts w:eastAsiaTheme="minorEastAsia" w:cs="宋体"/>
          <w:szCs w:val="24"/>
        </w:rPr>
        <w:lastRenderedPageBreak/>
        <w:t>范例</w:t>
      </w:r>
    </w:p>
    <w:p w14:paraId="4FFD1CC7" w14:textId="77777777" w:rsidR="006A5EC0" w:rsidRDefault="00797184">
      <w:pPr>
        <w:pStyle w:val="SectionContent"/>
        <w:numPr>
          <w:ilvl w:val="0"/>
          <w:numId w:val="8"/>
        </w:numPr>
      </w:pPr>
      <w:r>
        <w:t>牌手的对手忘了展示处世导师</w:t>
      </w:r>
      <w:r>
        <w:t>/Worldly Tutor</w:t>
      </w:r>
      <w:r>
        <w:t>所搜寻的牌。但到了回合结束才被注意到。</w:t>
      </w:r>
    </w:p>
    <w:p w14:paraId="3C45D50F" w14:textId="77777777" w:rsidR="006A5EC0" w:rsidRDefault="00797184">
      <w:pPr>
        <w:pStyle w:val="SectionContent"/>
        <w:numPr>
          <w:ilvl w:val="0"/>
          <w:numId w:val="8"/>
        </w:numPr>
      </w:pPr>
      <w:proofErr w:type="gramStart"/>
      <w:r>
        <w:t>牌手没</w:t>
      </w:r>
      <w:proofErr w:type="gramEnd"/>
      <w:r>
        <w:t>注意到对手的穿山甲外衣</w:t>
      </w:r>
      <w:r>
        <w:t>/Armadillo Cloak</w:t>
      </w:r>
      <w:r>
        <w:t>结附在了</w:t>
      </w:r>
      <w:proofErr w:type="gramStart"/>
      <w:r>
        <w:t>具反绿保护</w:t>
      </w:r>
      <w:proofErr w:type="gramEnd"/>
      <w:r>
        <w:t>异能的生物上。</w:t>
      </w:r>
    </w:p>
    <w:p w14:paraId="5E0B8753" w14:textId="77777777" w:rsidR="006A5EC0" w:rsidRDefault="00797184">
      <w:pPr>
        <w:pStyle w:val="SectionSubheading"/>
        <w:rPr>
          <w:rFonts w:eastAsiaTheme="minorEastAsia"/>
          <w:szCs w:val="24"/>
        </w:rPr>
      </w:pPr>
      <w:r>
        <w:rPr>
          <w:rFonts w:eastAsiaTheme="minorEastAsia" w:cs="宋体" w:hint="eastAsia"/>
          <w:szCs w:val="24"/>
        </w:rPr>
        <w:t>原则</w:t>
      </w:r>
    </w:p>
    <w:p w14:paraId="759778A6" w14:textId="2456DDE1" w:rsidR="00EC0538" w:rsidRDefault="00797184" w:rsidP="00EC0538">
      <w:pPr>
        <w:pStyle w:val="SectionContent"/>
      </w:pPr>
      <w:r>
        <w:t>如果失误能在有牌手能够藉此获得优势之前发现，则对于接下来游戏状态的伤害就会减少许多。</w:t>
      </w:r>
      <w:r>
        <w:t> </w:t>
      </w:r>
      <w:r>
        <w:t>如果失误持续下去，对手必然也有错，因为他也没有去注意到该失误。</w:t>
      </w:r>
      <w:bookmarkStart w:id="29" w:name="_Toc232125036"/>
      <w:bookmarkStart w:id="30" w:name="_Toc232125167"/>
    </w:p>
    <w:p w14:paraId="024BC0C2" w14:textId="2F2E80B5" w:rsidR="00CE1823" w:rsidRDefault="00CE1823" w:rsidP="00CE1823">
      <w:r>
        <w:br w:type="page"/>
      </w:r>
    </w:p>
    <w:p w14:paraId="070AA8F4" w14:textId="1B25A8EB" w:rsidR="006A5EC0" w:rsidRDefault="00797184">
      <w:pPr>
        <w:pStyle w:val="SectionTitle"/>
        <w:rPr>
          <w:rFonts w:eastAsiaTheme="minorEastAsia"/>
          <w:szCs w:val="24"/>
        </w:rPr>
      </w:pPr>
      <w:bookmarkStart w:id="31" w:name="_Toc178501876"/>
      <w:r>
        <w:rPr>
          <w:rFonts w:eastAsiaTheme="minorEastAsia" w:hint="eastAsia"/>
          <w:szCs w:val="24"/>
        </w:rPr>
        <w:lastRenderedPageBreak/>
        <w:t>3</w:t>
      </w:r>
      <w:r>
        <w:rPr>
          <w:rFonts w:eastAsiaTheme="minorEastAsia"/>
          <w:szCs w:val="24"/>
        </w:rPr>
        <w:t>.</w:t>
      </w:r>
      <w:r>
        <w:rPr>
          <w:rFonts w:eastAsiaTheme="minorEastAsia"/>
          <w:szCs w:val="24"/>
        </w:rPr>
        <w:tab/>
      </w:r>
      <w:r>
        <w:rPr>
          <w:rFonts w:eastAsiaTheme="minorEastAsia" w:cs="宋体" w:hint="eastAsia"/>
          <w:szCs w:val="24"/>
        </w:rPr>
        <w:t>比赛</w:t>
      </w:r>
      <w:r>
        <w:rPr>
          <w:rFonts w:eastAsiaTheme="minorEastAsia" w:cs="宋体"/>
          <w:szCs w:val="24"/>
        </w:rPr>
        <w:t>失误</w:t>
      </w:r>
      <w:bookmarkEnd w:id="29"/>
      <w:bookmarkEnd w:id="30"/>
      <w:bookmarkEnd w:id="31"/>
    </w:p>
    <w:p w14:paraId="3F0044C6" w14:textId="77777777" w:rsidR="006A5EC0" w:rsidRDefault="00797184">
      <w:pPr>
        <w:pStyle w:val="SectionContent"/>
      </w:pPr>
      <w:r>
        <w:t>比赛失误指的是违反《万智牌比赛规则》之违规行为。</w:t>
      </w:r>
      <w:r>
        <w:t> </w:t>
      </w:r>
      <w:r>
        <w:t>假如裁判认为</w:t>
      </w:r>
      <w:proofErr w:type="gramStart"/>
      <w:r>
        <w:t>牌手系</w:t>
      </w:r>
      <w:proofErr w:type="gramEnd"/>
      <w:r>
        <w:t>蓄意造成该失误，则应该首先考虑适用</w:t>
      </w:r>
      <w:r>
        <w:t>“</w:t>
      </w:r>
      <w:r>
        <w:t>举止违背运动道德～作弊</w:t>
      </w:r>
      <w:r>
        <w:t>”</w:t>
      </w:r>
      <w:r>
        <w:t>此违规。</w:t>
      </w:r>
    </w:p>
    <w:p w14:paraId="085B393F" w14:textId="77777777" w:rsidR="006A5EC0" w:rsidRDefault="006A5EC0">
      <w:pPr>
        <w:pStyle w:val="SectionContent"/>
      </w:pPr>
    </w:p>
    <w:p w14:paraId="2EAFED25" w14:textId="77777777" w:rsidR="006A5EC0" w:rsidRDefault="00797184">
      <w:pPr>
        <w:pStyle w:val="SectionContent"/>
      </w:pPr>
      <w:r>
        <w:t>如果牌手违反了《万智牌比赛规则》，但又不符合下列各项违规之定义，则裁判应向该牌手说明正确的规程，但不需给予处罚。</w:t>
      </w:r>
      <w:r>
        <w:t> </w:t>
      </w:r>
      <w:r>
        <w:t>如果牌手继续违反相关规则，或有意无视之，则可能需要进一步的调查。</w:t>
      </w:r>
    </w:p>
    <w:p w14:paraId="2E297451" w14:textId="77777777" w:rsidR="006A5EC0" w:rsidRDefault="006A5EC0">
      <w:pPr>
        <w:pStyle w:val="SectionContent"/>
        <w:rPr>
          <w:rFonts w:ascii="Calibri" w:eastAsia="Calibri" w:hAnsi="Calibri" w:cs="Calibri"/>
          <w:b/>
          <w:bCs/>
          <w:color w:val="000000"/>
          <w:u w:val="single"/>
          <w:shd w:val="clear" w:color="auto" w:fill="ECEDED"/>
        </w:rPr>
      </w:pPr>
    </w:p>
    <w:p w14:paraId="07601308" w14:textId="77777777" w:rsidR="006A5EC0" w:rsidRDefault="00797184">
      <w:pPr>
        <w:pStyle w:val="SectionContent"/>
      </w:pPr>
      <w:r>
        <w:rPr>
          <w:rFonts w:hint="eastAsia"/>
        </w:rPr>
        <w:t>如果牌手已因比赛失误而受到警告，再次犯下同类型比赛失误，则罚则升级为一盘负。</w:t>
      </w:r>
      <w:r>
        <w:t>对于历时多日的比赛而言，牌手当天的此类违规处罚累犯计数会在次日清零。</w:t>
      </w:r>
    </w:p>
    <w:p w14:paraId="0BC6D7F3" w14:textId="77777777" w:rsidR="00B84AFB" w:rsidRDefault="00B84AFB">
      <w:pPr>
        <w:pStyle w:val="SectionContent"/>
      </w:pPr>
    </w:p>
    <w:tbl>
      <w:tblPr>
        <w:tblpPr w:leftFromText="180" w:rightFromText="180" w:vertAnchor="text" w:horzAnchor="page" w:tblpX="9164" w:tblpY="283"/>
        <w:tblOverlap w:val="never"/>
        <w:tblW w:w="2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tblGrid>
      <w:tr w:rsidR="006A5EC0" w14:paraId="3D737B67" w14:textId="77777777">
        <w:tc>
          <w:tcPr>
            <w:tcW w:w="2160" w:type="dxa"/>
          </w:tcPr>
          <w:p w14:paraId="66574809" w14:textId="77777777" w:rsidR="006A5EC0" w:rsidRDefault="00797184">
            <w:pPr>
              <w:pStyle w:val="PenaltyBox"/>
              <w:rPr>
                <w:szCs w:val="24"/>
              </w:rPr>
            </w:pPr>
            <w:r>
              <w:rPr>
                <w:szCs w:val="24"/>
              </w:rPr>
              <w:t>一盘负</w:t>
            </w:r>
          </w:p>
        </w:tc>
      </w:tr>
    </w:tbl>
    <w:p w14:paraId="1251FB1B" w14:textId="3972DE1D" w:rsidR="006A5EC0" w:rsidRDefault="00797184">
      <w:pPr>
        <w:pStyle w:val="PenaltyHeading"/>
        <w:rPr>
          <w:rFonts w:eastAsiaTheme="minorEastAsia" w:cs="宋体"/>
          <w:szCs w:val="24"/>
        </w:rPr>
      </w:pPr>
      <w:bookmarkStart w:id="32" w:name="_Toc178501877"/>
      <w:r>
        <w:rPr>
          <w:rFonts w:eastAsiaTheme="minorEastAsia" w:hint="eastAsia"/>
          <w:szCs w:val="24"/>
        </w:rPr>
        <w:t>3</w:t>
      </w:r>
      <w:r>
        <w:rPr>
          <w:rFonts w:eastAsiaTheme="minorEastAsia"/>
          <w:szCs w:val="24"/>
        </w:rPr>
        <w:t>.1.</w:t>
      </w:r>
      <w:r>
        <w:rPr>
          <w:rFonts w:eastAsiaTheme="minorEastAsia"/>
          <w:szCs w:val="24"/>
        </w:rPr>
        <w:tab/>
      </w:r>
      <w:r>
        <w:rPr>
          <w:rFonts w:eastAsiaTheme="minorEastAsia" w:cs="宋体" w:hint="eastAsia"/>
          <w:szCs w:val="24"/>
        </w:rPr>
        <w:t>比赛</w:t>
      </w:r>
      <w:r>
        <w:rPr>
          <w:rFonts w:eastAsiaTheme="minorEastAsia" w:cs="宋体"/>
          <w:szCs w:val="24"/>
        </w:rPr>
        <w:t>失误</w:t>
      </w:r>
      <w:r>
        <w:rPr>
          <w:rFonts w:eastAsiaTheme="minorEastAsia" w:cs="宋体" w:hint="eastAsia"/>
          <w:szCs w:val="24"/>
        </w:rPr>
        <w:t>～迟到</w:t>
      </w:r>
      <w:bookmarkEnd w:id="32"/>
    </w:p>
    <w:p w14:paraId="6E1B08BB" w14:textId="77777777" w:rsidR="006A5EC0" w:rsidRDefault="00797184">
      <w:pPr>
        <w:pStyle w:val="SectionSubheading"/>
        <w:rPr>
          <w:rFonts w:eastAsiaTheme="minorEastAsia"/>
          <w:szCs w:val="24"/>
        </w:rPr>
      </w:pPr>
      <w:r>
        <w:rPr>
          <w:rFonts w:eastAsiaTheme="minorEastAsia" w:cs="宋体" w:hint="eastAsia"/>
          <w:szCs w:val="24"/>
        </w:rPr>
        <w:t>定义</w:t>
      </w:r>
    </w:p>
    <w:p w14:paraId="1E2AEA8B" w14:textId="01798446" w:rsidR="006A5EC0" w:rsidRDefault="00797184">
      <w:pPr>
        <w:pStyle w:val="SectionContent"/>
      </w:pPr>
      <w:r>
        <w:t>牌手并未在一局比赛开始时坐在自己的座位上，或未能在规定的时间内完成指定的任务。</w:t>
      </w:r>
      <w:r>
        <w:t> </w:t>
      </w:r>
      <w:r>
        <w:t>如果某局的开始时间早于前一局比赛</w:t>
      </w:r>
      <w:r w:rsidR="00670A3A">
        <w:t>原本预计结束的时间（由于所有牌手都提前完成对局），则要等到前一局</w:t>
      </w:r>
      <w:r>
        <w:t>比赛预计结束的时间之后，才会开始适用</w:t>
      </w:r>
      <w:r>
        <w:t>“</w:t>
      </w:r>
      <w:r>
        <w:t>迟到</w:t>
      </w:r>
      <w:r>
        <w:t>”</w:t>
      </w:r>
      <w:r>
        <w:t>违规。</w:t>
      </w:r>
    </w:p>
    <w:p w14:paraId="6F748CAB" w14:textId="77777777" w:rsidR="006A5EC0" w:rsidRDefault="006A5EC0">
      <w:pPr>
        <w:pStyle w:val="SectionContent"/>
      </w:pPr>
    </w:p>
    <w:p w14:paraId="65456279" w14:textId="77777777" w:rsidR="006A5EC0" w:rsidRDefault="00797184">
      <w:pPr>
        <w:pStyle w:val="SectionContent"/>
      </w:pPr>
      <w:r>
        <w:t>如果，在对局开始或进行过程当中，牌手请求并得到裁判准许</w:t>
      </w:r>
      <w:proofErr w:type="gramStart"/>
      <w:r>
        <w:t>延时且</w:t>
      </w:r>
      <w:proofErr w:type="gramEnd"/>
      <w:r>
        <w:t>行为合理（例如上洗手间、寻找遗失牌张的代用品），则该牌手有至多</w:t>
      </w:r>
      <w:r>
        <w:t>10</w:t>
      </w:r>
      <w:r>
        <w:t>分钟时间来执行相关请求，倘若超时便会视作迟到。如果该牌手花费超过</w:t>
      </w:r>
      <w:r>
        <w:t>10</w:t>
      </w:r>
      <w:r>
        <w:t>分钟的时间，则其会受到一局负。如果少于</w:t>
      </w:r>
      <w:r>
        <w:t>10</w:t>
      </w:r>
      <w:r>
        <w:t>分钟，则没有处罚，且会依照所用的时间给予相应补时。</w:t>
      </w:r>
      <w:r>
        <w:rPr>
          <w:rFonts w:hint="eastAsia"/>
        </w:rPr>
        <w:tab/>
      </w:r>
    </w:p>
    <w:p w14:paraId="31DF9A98" w14:textId="77777777" w:rsidR="006A5EC0" w:rsidRDefault="00797184">
      <w:pPr>
        <w:pStyle w:val="SectionSubheading"/>
        <w:rPr>
          <w:rFonts w:eastAsiaTheme="minorEastAsia"/>
          <w:szCs w:val="24"/>
        </w:rPr>
      </w:pPr>
      <w:r>
        <w:rPr>
          <w:rFonts w:eastAsiaTheme="minorEastAsia" w:cs="宋体"/>
          <w:szCs w:val="24"/>
        </w:rPr>
        <w:t>范例</w:t>
      </w:r>
    </w:p>
    <w:p w14:paraId="6A3A7C81" w14:textId="77777777" w:rsidR="006A5EC0" w:rsidRDefault="00797184">
      <w:pPr>
        <w:pStyle w:val="SectionContent"/>
        <w:numPr>
          <w:ilvl w:val="0"/>
          <w:numId w:val="9"/>
        </w:numPr>
      </w:pPr>
      <w:r>
        <w:rPr>
          <w:rFonts w:hint="eastAsia"/>
        </w:rPr>
        <w:t>牌手在一局开始</w:t>
      </w:r>
      <w:r>
        <w:rPr>
          <w:rFonts w:hint="eastAsia"/>
        </w:rPr>
        <w:t>5</w:t>
      </w:r>
      <w:r>
        <w:rPr>
          <w:rFonts w:hint="eastAsia"/>
        </w:rPr>
        <w:t>分钟后才到他的座位。</w:t>
      </w:r>
    </w:p>
    <w:p w14:paraId="60C73F0C" w14:textId="77777777" w:rsidR="006A5EC0" w:rsidRDefault="00797184">
      <w:pPr>
        <w:pStyle w:val="SectionContent"/>
        <w:numPr>
          <w:ilvl w:val="0"/>
          <w:numId w:val="9"/>
        </w:numPr>
      </w:pPr>
      <w:r>
        <w:rPr>
          <w:rFonts w:hint="eastAsia"/>
        </w:rPr>
        <w:t>牌手在裁判或主办人规定的时间之后才</w:t>
      </w:r>
      <w:r>
        <w:rPr>
          <w:rFonts w:cs="宋体" w:hint="eastAsia"/>
        </w:rPr>
        <w:t>交出</w:t>
      </w:r>
      <w:r>
        <w:rPr>
          <w:rFonts w:hint="eastAsia"/>
        </w:rPr>
        <w:t>套牌登记表。</w:t>
      </w:r>
    </w:p>
    <w:p w14:paraId="56CA958F" w14:textId="77777777" w:rsidR="006A5EC0" w:rsidRDefault="00797184">
      <w:pPr>
        <w:pStyle w:val="SectionContent"/>
        <w:numPr>
          <w:ilvl w:val="0"/>
          <w:numId w:val="9"/>
        </w:numPr>
      </w:pPr>
      <w:r>
        <w:rPr>
          <w:rFonts w:hint="eastAsia"/>
        </w:rPr>
        <w:t>牌手遗失了他的套牌，且无法在本局比赛开始</w:t>
      </w:r>
      <w:r>
        <w:rPr>
          <w:rFonts w:hint="eastAsia"/>
        </w:rPr>
        <w:t>10</w:t>
      </w:r>
      <w:r>
        <w:rPr>
          <w:rFonts w:hint="eastAsia"/>
        </w:rPr>
        <w:t>分钟之内找到替换的牌。</w:t>
      </w:r>
    </w:p>
    <w:p w14:paraId="34D885DD" w14:textId="77777777" w:rsidR="006A5EC0" w:rsidRDefault="00797184">
      <w:pPr>
        <w:pStyle w:val="SectionContent"/>
        <w:numPr>
          <w:ilvl w:val="0"/>
          <w:numId w:val="9"/>
        </w:numPr>
      </w:pPr>
      <w:r>
        <w:rPr>
          <w:rFonts w:hint="eastAsia"/>
        </w:rPr>
        <w:t>一位</w:t>
      </w:r>
      <w:proofErr w:type="gramStart"/>
      <w:r>
        <w:rPr>
          <w:rFonts w:hint="eastAsia"/>
        </w:rPr>
        <w:t>牌手坐</w:t>
      </w:r>
      <w:proofErr w:type="gramEnd"/>
      <w:r>
        <w:rPr>
          <w:rFonts w:hint="eastAsia"/>
        </w:rPr>
        <w:t>错桌，并且</w:t>
      </w:r>
      <w:proofErr w:type="gramStart"/>
      <w:r>
        <w:rPr>
          <w:rFonts w:hint="eastAsia"/>
        </w:rPr>
        <w:t>跟错误</w:t>
      </w:r>
      <w:proofErr w:type="gramEnd"/>
      <w:r>
        <w:rPr>
          <w:rFonts w:hint="eastAsia"/>
        </w:rPr>
        <w:t>的对手进行对局。</w:t>
      </w:r>
    </w:p>
    <w:p w14:paraId="71942CE0" w14:textId="77777777" w:rsidR="006A5EC0" w:rsidRDefault="00797184">
      <w:pPr>
        <w:pStyle w:val="SectionSubheading"/>
        <w:rPr>
          <w:rFonts w:eastAsiaTheme="minorEastAsia"/>
          <w:szCs w:val="24"/>
        </w:rPr>
      </w:pPr>
      <w:r>
        <w:rPr>
          <w:rFonts w:eastAsiaTheme="minorEastAsia" w:cs="宋体" w:hint="eastAsia"/>
          <w:szCs w:val="24"/>
        </w:rPr>
        <w:t>原则</w:t>
      </w:r>
    </w:p>
    <w:p w14:paraId="5C8A730D" w14:textId="77777777" w:rsidR="006A5EC0" w:rsidRDefault="00797184">
      <w:pPr>
        <w:pStyle w:val="SectionContent"/>
      </w:pPr>
      <w:r>
        <w:rPr>
          <w:rFonts w:hint="eastAsia"/>
        </w:rPr>
        <w:t>牌手有责任准时抵达正确的对局桌，以及在规定的时间内完成登记。比赛主办人可以自行决定判处“迟到”此违规的额外等待时限，并向参赛牌手宣布。否则，</w:t>
      </w:r>
      <w:proofErr w:type="gramStart"/>
      <w:r>
        <w:rPr>
          <w:rFonts w:hint="eastAsia"/>
        </w:rPr>
        <w:t>在</w:t>
      </w:r>
      <w:r>
        <w:rPr>
          <w:rFonts w:cs="宋体" w:hint="eastAsia"/>
        </w:rPr>
        <w:t>此局</w:t>
      </w:r>
      <w:proofErr w:type="gramEnd"/>
      <w:r>
        <w:rPr>
          <w:rFonts w:cs="宋体" w:hint="eastAsia"/>
        </w:rPr>
        <w:t>开始的同时就要给予一盘负的处罚。</w:t>
      </w:r>
    </w:p>
    <w:p w14:paraId="466CA64B" w14:textId="77777777" w:rsidR="006A5EC0" w:rsidRDefault="00797184">
      <w:pPr>
        <w:pStyle w:val="SectionSubheading"/>
        <w:rPr>
          <w:rFonts w:eastAsiaTheme="minorEastAsia"/>
          <w:szCs w:val="24"/>
        </w:rPr>
      </w:pPr>
      <w:r>
        <w:rPr>
          <w:rFonts w:eastAsiaTheme="minorEastAsia" w:cs="宋体"/>
          <w:szCs w:val="24"/>
        </w:rPr>
        <w:t>进一步的修正</w:t>
      </w:r>
    </w:p>
    <w:p w14:paraId="51346CA7" w14:textId="77777777" w:rsidR="006A5EC0" w:rsidRDefault="00797184">
      <w:pPr>
        <w:pStyle w:val="SectionContent"/>
        <w:rPr>
          <w:rFonts w:cs="宋体"/>
        </w:rPr>
      </w:pPr>
      <w:r>
        <w:rPr>
          <w:rFonts w:cs="宋体" w:hint="eastAsia"/>
        </w:rPr>
        <w:t>根据迟到耽误时间的长短，给予牌手相应的补时。</w:t>
      </w:r>
    </w:p>
    <w:p w14:paraId="6339219A" w14:textId="77777777" w:rsidR="006A5EC0" w:rsidRDefault="006A5EC0">
      <w:pPr>
        <w:pStyle w:val="SectionContent"/>
        <w:rPr>
          <w:rFonts w:cs="宋体"/>
        </w:rPr>
      </w:pPr>
    </w:p>
    <w:p w14:paraId="21CAF01B" w14:textId="77777777" w:rsidR="006A5EC0" w:rsidRDefault="00797184">
      <w:pPr>
        <w:pStyle w:val="SectionContent"/>
        <w:rPr>
          <w:rFonts w:cs="宋体"/>
        </w:rPr>
      </w:pPr>
      <w:r>
        <w:rPr>
          <w:rFonts w:hint="eastAsia"/>
          <w:b/>
        </w:rPr>
        <w:t>升级：</w:t>
      </w:r>
      <w:r>
        <w:rPr>
          <w:rFonts w:cs="宋体" w:hint="eastAsia"/>
        </w:rPr>
        <w:t>如果牌手在一局开始</w:t>
      </w:r>
      <w:r>
        <w:rPr>
          <w:rFonts w:hint="eastAsia"/>
        </w:rPr>
        <w:t>10</w:t>
      </w:r>
      <w:r>
        <w:rPr>
          <w:rFonts w:hint="eastAsia"/>
        </w:rPr>
        <w:t>分钟之后才</w:t>
      </w:r>
      <w:r>
        <w:rPr>
          <w:rFonts w:cs="宋体" w:hint="eastAsia"/>
        </w:rPr>
        <w:t>入座，则将得到一局负的处罚；且除非他在该局结束之前向主审或记分员报到，</w:t>
      </w:r>
      <w:r>
        <w:rPr>
          <w:rFonts w:hint="eastAsia"/>
        </w:rPr>
        <w:t>否则将视为从比赛中弃权。</w:t>
      </w:r>
    </w:p>
    <w:p w14:paraId="016A0983" w14:textId="77777777" w:rsidR="006A5EC0" w:rsidRDefault="006A5EC0">
      <w:pPr>
        <w:pStyle w:val="SectionContent"/>
      </w:pPr>
    </w:p>
    <w:p w14:paraId="5BFBA7ED" w14:textId="77777777" w:rsidR="006A5EC0" w:rsidRDefault="00797184">
      <w:pPr>
        <w:pStyle w:val="SectionContent"/>
        <w:rPr>
          <w:color w:val="FF0000"/>
        </w:rPr>
      </w:pPr>
      <w:r w:rsidRPr="009405A5">
        <w:rPr>
          <w:rFonts w:hint="eastAsia"/>
          <w:b/>
        </w:rPr>
        <w:t>降级：</w:t>
      </w:r>
      <w:r w:rsidRPr="009405A5">
        <w:rPr>
          <w:rFonts w:cs="宋体" w:hint="eastAsia"/>
        </w:rPr>
        <w:t>如果牌手在一局比赛开始后</w:t>
      </w:r>
      <w:r w:rsidRPr="009405A5">
        <w:rPr>
          <w:rFonts w:cs="宋体" w:hint="eastAsia"/>
        </w:rPr>
        <w:t>1</w:t>
      </w:r>
      <w:r w:rsidRPr="009405A5">
        <w:rPr>
          <w:rFonts w:cs="宋体" w:hint="eastAsia"/>
        </w:rPr>
        <w:t>分钟内到达座位则得到警告。</w:t>
      </w:r>
    </w:p>
    <w:p w14:paraId="47B0A275" w14:textId="77777777" w:rsidR="006A5EC0" w:rsidRDefault="006A5EC0" w:rsidP="00B84AFB">
      <w:pPr>
        <w:pStyle w:val="SectionContent"/>
        <w:ind w:left="0"/>
        <w:rPr>
          <w:color w:val="FF0000"/>
        </w:rPr>
      </w:pPr>
    </w:p>
    <w:tbl>
      <w:tblPr>
        <w:tblpPr w:leftFromText="180" w:rightFromText="180" w:vertAnchor="text" w:horzAnchor="page" w:tblpX="9154" w:tblpY="134"/>
        <w:tblOverlap w:val="never"/>
        <w:tblW w:w="2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tblGrid>
      <w:tr w:rsidR="006A5EC0" w14:paraId="08AADA1E" w14:textId="77777777">
        <w:tc>
          <w:tcPr>
            <w:tcW w:w="2160" w:type="dxa"/>
          </w:tcPr>
          <w:p w14:paraId="5E5547A8" w14:textId="77777777" w:rsidR="006A5EC0" w:rsidRDefault="00797184">
            <w:pPr>
              <w:pStyle w:val="PenaltyBox"/>
              <w:rPr>
                <w:szCs w:val="24"/>
              </w:rPr>
            </w:pPr>
            <w:r>
              <w:rPr>
                <w:szCs w:val="24"/>
              </w:rPr>
              <w:lastRenderedPageBreak/>
              <w:t>一局负</w:t>
            </w:r>
          </w:p>
        </w:tc>
      </w:tr>
    </w:tbl>
    <w:p w14:paraId="1D7E5B76" w14:textId="6904D820" w:rsidR="006A5EC0" w:rsidRDefault="00797184">
      <w:pPr>
        <w:pStyle w:val="PenaltyHeading"/>
        <w:rPr>
          <w:rFonts w:eastAsiaTheme="minorEastAsia"/>
          <w:szCs w:val="24"/>
        </w:rPr>
      </w:pPr>
      <w:bookmarkStart w:id="33" w:name="_Toc178501878"/>
      <w:r>
        <w:rPr>
          <w:rFonts w:eastAsiaTheme="minorEastAsia" w:hint="eastAsia"/>
          <w:szCs w:val="24"/>
        </w:rPr>
        <w:t>3</w:t>
      </w:r>
      <w:r>
        <w:rPr>
          <w:rFonts w:eastAsiaTheme="minorEastAsia"/>
          <w:szCs w:val="24"/>
        </w:rPr>
        <w:t>.2.</w:t>
      </w:r>
      <w:r>
        <w:rPr>
          <w:rFonts w:eastAsiaTheme="minorEastAsia"/>
          <w:szCs w:val="24"/>
        </w:rPr>
        <w:tab/>
      </w:r>
      <w:r>
        <w:rPr>
          <w:rFonts w:eastAsiaTheme="minorEastAsia" w:cs="宋体" w:hint="eastAsia"/>
          <w:szCs w:val="24"/>
        </w:rPr>
        <w:t>比赛</w:t>
      </w:r>
      <w:r>
        <w:rPr>
          <w:rFonts w:eastAsiaTheme="minorEastAsia" w:cs="宋体"/>
          <w:szCs w:val="24"/>
        </w:rPr>
        <w:t>失误</w:t>
      </w:r>
      <w:r>
        <w:rPr>
          <w:rFonts w:eastAsiaTheme="minorEastAsia" w:cs="宋体" w:hint="eastAsia"/>
          <w:szCs w:val="24"/>
        </w:rPr>
        <w:t>～外来协助</w:t>
      </w:r>
      <w:bookmarkEnd w:id="33"/>
    </w:p>
    <w:p w14:paraId="138777F1" w14:textId="77777777" w:rsidR="006A5EC0" w:rsidRDefault="00797184">
      <w:pPr>
        <w:pStyle w:val="SectionSubheading"/>
        <w:rPr>
          <w:rFonts w:eastAsiaTheme="minorEastAsia"/>
          <w:szCs w:val="24"/>
        </w:rPr>
      </w:pPr>
      <w:r>
        <w:rPr>
          <w:rFonts w:eastAsiaTheme="minorEastAsia" w:cs="宋体" w:hint="eastAsia"/>
          <w:szCs w:val="24"/>
        </w:rPr>
        <w:t>定义</w:t>
      </w:r>
    </w:p>
    <w:p w14:paraId="4F110342" w14:textId="77777777" w:rsidR="006A5EC0" w:rsidRDefault="00797184">
      <w:pPr>
        <w:pStyle w:val="SectionContent"/>
      </w:pPr>
      <w:r>
        <w:rPr>
          <w:rFonts w:hint="eastAsia"/>
        </w:rPr>
        <w:t>牌手、旁观者或是其他参与比赛的人出现下述行为：</w:t>
      </w:r>
    </w:p>
    <w:p w14:paraId="5AB6E958" w14:textId="77777777" w:rsidR="006A5EC0" w:rsidRDefault="006A5EC0">
      <w:pPr>
        <w:pStyle w:val="SectionContent"/>
      </w:pPr>
    </w:p>
    <w:p w14:paraId="3622C42A" w14:textId="77777777" w:rsidR="006A5EC0" w:rsidRDefault="00797184">
      <w:pPr>
        <w:pStyle w:val="SectionContent"/>
        <w:numPr>
          <w:ilvl w:val="0"/>
          <w:numId w:val="10"/>
        </w:numPr>
      </w:pPr>
      <w:r>
        <w:rPr>
          <w:rFonts w:hint="eastAsia"/>
        </w:rPr>
        <w:t>牌手在已经入座准备开始对局之后，寻求关于自己对局之游戏建议或私人信息。</w:t>
      </w:r>
    </w:p>
    <w:p w14:paraId="6ECC4803" w14:textId="77777777" w:rsidR="006A5EC0" w:rsidRDefault="00797184">
      <w:pPr>
        <w:pStyle w:val="SectionContent"/>
        <w:numPr>
          <w:ilvl w:val="0"/>
          <w:numId w:val="10"/>
        </w:numPr>
      </w:pPr>
      <w:r>
        <w:rPr>
          <w:rFonts w:hint="eastAsia"/>
        </w:rPr>
        <w:t>在牌手已经入座准备开始对局之后，给予牌手游戏建议或私人信息。</w:t>
      </w:r>
    </w:p>
    <w:p w14:paraId="2DF3833E" w14:textId="77777777" w:rsidR="006A5EC0" w:rsidRDefault="00797184">
      <w:pPr>
        <w:pStyle w:val="SectionContent"/>
        <w:numPr>
          <w:ilvl w:val="0"/>
          <w:numId w:val="10"/>
        </w:numPr>
      </w:pPr>
      <w:r>
        <w:rPr>
          <w:rFonts w:hint="eastAsia"/>
        </w:rPr>
        <w:t>在游戏之中，参阅在此对局开始之前所记录的笔记（</w:t>
      </w:r>
      <w:r>
        <w:t>Oracle</w:t>
      </w:r>
      <w:r>
        <w:rPr>
          <w:rFonts w:hint="eastAsia"/>
        </w:rPr>
        <w:t>牌张内文叙述页面除外）。</w:t>
      </w:r>
    </w:p>
    <w:p w14:paraId="71FEA794" w14:textId="77777777" w:rsidR="006A5EC0" w:rsidRDefault="006A5EC0">
      <w:pPr>
        <w:pStyle w:val="SectionContent"/>
      </w:pPr>
    </w:p>
    <w:p w14:paraId="516FD299" w14:textId="77777777" w:rsidR="006A5EC0" w:rsidRDefault="00797184">
      <w:pPr>
        <w:pStyle w:val="SectionContent"/>
      </w:pPr>
      <w:r>
        <w:rPr>
          <w:rFonts w:hint="eastAsia"/>
        </w:rPr>
        <w:t>这些准则也适用于限制赛中</w:t>
      </w:r>
      <w:proofErr w:type="gramStart"/>
      <w:r>
        <w:rPr>
          <w:rFonts w:hint="eastAsia"/>
        </w:rPr>
        <w:t>构组套牌及轮抽</w:t>
      </w:r>
      <w:proofErr w:type="gramEnd"/>
      <w:r>
        <w:rPr>
          <w:rFonts w:hint="eastAsia"/>
        </w:rPr>
        <w:t>的部分。此外，</w:t>
      </w:r>
      <w:proofErr w:type="gramStart"/>
      <w:r>
        <w:rPr>
          <w:rFonts w:hint="eastAsia"/>
        </w:rPr>
        <w:t>轮抽当中</w:t>
      </w:r>
      <w:proofErr w:type="gramEnd"/>
      <w:r>
        <w:rPr>
          <w:rFonts w:hint="eastAsia"/>
        </w:rPr>
        <w:t>不能做任何种类的笔记。某些团队赛制的比赛中包含</w:t>
      </w:r>
      <w:r>
        <w:rPr>
          <w:rFonts w:cs="宋体" w:hint="eastAsia"/>
        </w:rPr>
        <w:t>了</w:t>
      </w:r>
      <w:r>
        <w:rPr>
          <w:rFonts w:hint="eastAsia"/>
        </w:rPr>
        <w:t>额外的交流规则；这可能会修改</w:t>
      </w:r>
      <w:r>
        <w:rPr>
          <w:rFonts w:cs="宋体" w:hint="eastAsia"/>
        </w:rPr>
        <w:t>此违规的定义</w:t>
      </w:r>
      <w:r>
        <w:rPr>
          <w:rFonts w:hint="eastAsia"/>
        </w:rPr>
        <w:t>。</w:t>
      </w:r>
    </w:p>
    <w:p w14:paraId="49EF1EE8" w14:textId="77777777" w:rsidR="006A5EC0" w:rsidRDefault="006A5EC0">
      <w:pPr>
        <w:pStyle w:val="SectionContent"/>
      </w:pPr>
    </w:p>
    <w:p w14:paraId="758196A0" w14:textId="77777777" w:rsidR="006A5EC0" w:rsidRDefault="00797184">
      <w:pPr>
        <w:pStyle w:val="SectionContent"/>
        <w:rPr>
          <w:color w:val="FF0000"/>
        </w:rPr>
      </w:pPr>
      <w:r>
        <w:rPr>
          <w:rFonts w:hint="eastAsia"/>
        </w:rPr>
        <w:t>在当前对局以外时间记录的笔记，只能在两盘游戏之间参阅，并且此牌手开始对局时便应该已持有该笔记。</w:t>
      </w:r>
    </w:p>
    <w:p w14:paraId="077C6AFE" w14:textId="77777777" w:rsidR="006A5EC0" w:rsidRDefault="00797184">
      <w:pPr>
        <w:pStyle w:val="SectionSubheading"/>
        <w:rPr>
          <w:rFonts w:eastAsiaTheme="minorEastAsia"/>
          <w:szCs w:val="24"/>
        </w:rPr>
      </w:pPr>
      <w:r>
        <w:rPr>
          <w:rFonts w:eastAsiaTheme="minorEastAsia" w:cs="宋体"/>
          <w:szCs w:val="24"/>
        </w:rPr>
        <w:t>范例</w:t>
      </w:r>
    </w:p>
    <w:p w14:paraId="4B215748" w14:textId="77777777" w:rsidR="006A5EC0" w:rsidRDefault="00797184">
      <w:pPr>
        <w:pStyle w:val="SectionContent"/>
        <w:numPr>
          <w:ilvl w:val="0"/>
          <w:numId w:val="11"/>
        </w:numPr>
      </w:pPr>
      <w:r>
        <w:rPr>
          <w:rFonts w:hint="eastAsia"/>
        </w:rPr>
        <w:t>牌手在游戏中参阅他在比赛之前作好的游戏笔记。</w:t>
      </w:r>
    </w:p>
    <w:p w14:paraId="591E4A29" w14:textId="77777777" w:rsidR="006A5EC0" w:rsidRDefault="00797184">
      <w:pPr>
        <w:pStyle w:val="SectionContent"/>
        <w:numPr>
          <w:ilvl w:val="0"/>
          <w:numId w:val="11"/>
        </w:numPr>
      </w:pPr>
      <w:r>
        <w:rPr>
          <w:rFonts w:hint="eastAsia"/>
        </w:rPr>
        <w:t>旁观者在某牌手没有要求的情况下为他指出正确的行动。</w:t>
      </w:r>
    </w:p>
    <w:p w14:paraId="7A0FDB09" w14:textId="77777777" w:rsidR="006A5EC0" w:rsidRDefault="00797184">
      <w:pPr>
        <w:pStyle w:val="SectionSubheading"/>
        <w:rPr>
          <w:rFonts w:eastAsiaTheme="minorEastAsia"/>
          <w:szCs w:val="24"/>
        </w:rPr>
      </w:pPr>
      <w:r>
        <w:rPr>
          <w:rFonts w:eastAsiaTheme="minorEastAsia" w:cs="宋体" w:hint="eastAsia"/>
          <w:szCs w:val="24"/>
        </w:rPr>
        <w:t>原则</w:t>
      </w:r>
    </w:p>
    <w:p w14:paraId="4D52E7CC" w14:textId="77777777" w:rsidR="006A5EC0" w:rsidRDefault="00797184">
      <w:pPr>
        <w:pStyle w:val="SectionContent"/>
      </w:pPr>
      <w:r>
        <w:rPr>
          <w:rFonts w:hint="eastAsia"/>
        </w:rPr>
        <w:t>比赛测试的是牌手的技术，而非接收外来建议或指导的能力。任何来自外部来源的策略建议、行动建议</w:t>
      </w:r>
      <w:proofErr w:type="gramStart"/>
      <w:r>
        <w:rPr>
          <w:rFonts w:hint="eastAsia"/>
        </w:rPr>
        <w:t>或是构组建议</w:t>
      </w:r>
      <w:proofErr w:type="gramEnd"/>
      <w:r>
        <w:rPr>
          <w:rFonts w:hint="eastAsia"/>
        </w:rPr>
        <w:t>都视为是外来协助。</w:t>
      </w:r>
    </w:p>
    <w:p w14:paraId="00935CF2" w14:textId="77777777" w:rsidR="006A5EC0" w:rsidRDefault="006A5EC0">
      <w:pPr>
        <w:pStyle w:val="SectionContent"/>
      </w:pPr>
    </w:p>
    <w:p w14:paraId="30616F9B" w14:textId="77777777" w:rsidR="006A5EC0" w:rsidRDefault="00797184">
      <w:pPr>
        <w:pStyle w:val="SectionContent"/>
        <w:rPr>
          <w:rFonts w:cs="宋体"/>
        </w:rPr>
      </w:pPr>
      <w:r>
        <w:rPr>
          <w:rFonts w:hint="eastAsia"/>
        </w:rPr>
        <w:t>牌上面的图样加工，包括间接地提供轻微策略信息的简短文字，均可以接受且不会认定为笔记。详细指示</w:t>
      </w:r>
      <w:r>
        <w:rPr>
          <w:rFonts w:cs="宋体" w:hint="eastAsia"/>
        </w:rPr>
        <w:t>或复杂的策略建议不能写在</w:t>
      </w:r>
      <w:r>
        <w:rPr>
          <w:rFonts w:hint="eastAsia"/>
        </w:rPr>
        <w:t>牌上。在比赛中，主审是判定哪些牌与笔记可以接受的最终仲裁者。没有</w:t>
      </w:r>
      <w:r>
        <w:rPr>
          <w:rFonts w:cs="宋体" w:hint="eastAsia"/>
        </w:rPr>
        <w:t>参与比赛的旁观者若是犯下此违规，可以要求他离开会场。</w:t>
      </w:r>
    </w:p>
    <w:p w14:paraId="25034FEC" w14:textId="77777777" w:rsidR="006A5EC0" w:rsidRDefault="006A5EC0">
      <w:pPr>
        <w:pStyle w:val="SectionContent"/>
        <w:rPr>
          <w:rFonts w:cs="宋体"/>
        </w:rPr>
      </w:pPr>
    </w:p>
    <w:p w14:paraId="0B1DE213" w14:textId="77777777" w:rsidR="006A5EC0" w:rsidRDefault="00797184">
      <w:pPr>
        <w:pStyle w:val="SectionContent"/>
        <w:rPr>
          <w:rFonts w:cs="宋体"/>
        </w:rPr>
      </w:pPr>
      <w:r>
        <w:rPr>
          <w:rFonts w:hint="eastAsia"/>
          <w:b/>
        </w:rPr>
        <w:t>降级：</w:t>
      </w:r>
      <w:r>
        <w:rPr>
          <w:rFonts w:cs="宋体" w:hint="eastAsia"/>
        </w:rPr>
        <w:t>如果牌手取得的信息是该牌手在两盘之间本来可以得到的，处罚为一盘负</w:t>
      </w:r>
      <w:r>
        <w:rPr>
          <w:rFonts w:hint="eastAsia"/>
        </w:rPr>
        <w:t>。</w:t>
      </w:r>
    </w:p>
    <w:p w14:paraId="147699C1" w14:textId="77777777" w:rsidR="006A5EC0" w:rsidRDefault="006A5EC0">
      <w:pPr>
        <w:pStyle w:val="SectionContent"/>
      </w:pPr>
    </w:p>
    <w:tbl>
      <w:tblPr>
        <w:tblpPr w:leftFromText="180" w:rightFromText="180" w:vertAnchor="text" w:horzAnchor="page" w:tblpX="9164" w:tblpY="61"/>
        <w:tblOverlap w:val="never"/>
        <w:tblW w:w="2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tblGrid>
      <w:tr w:rsidR="006A5EC0" w14:paraId="71D91974" w14:textId="77777777">
        <w:tc>
          <w:tcPr>
            <w:tcW w:w="2160" w:type="dxa"/>
          </w:tcPr>
          <w:p w14:paraId="24F54EB4" w14:textId="77777777" w:rsidR="006A5EC0" w:rsidRDefault="00797184">
            <w:pPr>
              <w:pStyle w:val="PenaltyBox"/>
              <w:rPr>
                <w:szCs w:val="24"/>
              </w:rPr>
            </w:pPr>
            <w:r>
              <w:rPr>
                <w:szCs w:val="24"/>
              </w:rPr>
              <w:t>警告</w:t>
            </w:r>
          </w:p>
        </w:tc>
      </w:tr>
    </w:tbl>
    <w:p w14:paraId="30B27954" w14:textId="41CF1920" w:rsidR="006A5EC0" w:rsidRDefault="00797184">
      <w:pPr>
        <w:pStyle w:val="PenaltyHeading"/>
        <w:rPr>
          <w:rFonts w:eastAsiaTheme="minorEastAsia"/>
          <w:szCs w:val="24"/>
        </w:rPr>
      </w:pPr>
      <w:bookmarkStart w:id="34" w:name="_Toc178501879"/>
      <w:r>
        <w:rPr>
          <w:rFonts w:eastAsiaTheme="minorEastAsia" w:hint="eastAsia"/>
          <w:szCs w:val="24"/>
        </w:rPr>
        <w:t>3</w:t>
      </w:r>
      <w:r>
        <w:rPr>
          <w:rFonts w:eastAsiaTheme="minorEastAsia"/>
          <w:szCs w:val="24"/>
        </w:rPr>
        <w:t>.3.</w:t>
      </w:r>
      <w:r>
        <w:rPr>
          <w:rFonts w:eastAsiaTheme="minorEastAsia"/>
          <w:szCs w:val="24"/>
        </w:rPr>
        <w:tab/>
      </w:r>
      <w:r>
        <w:rPr>
          <w:rFonts w:eastAsiaTheme="minorEastAsia" w:cs="宋体" w:hint="eastAsia"/>
          <w:szCs w:val="24"/>
        </w:rPr>
        <w:t>比赛</w:t>
      </w:r>
      <w:r>
        <w:rPr>
          <w:rFonts w:eastAsiaTheme="minorEastAsia" w:cs="宋体"/>
          <w:szCs w:val="24"/>
        </w:rPr>
        <w:t>失误</w:t>
      </w:r>
      <w:r>
        <w:rPr>
          <w:rFonts w:eastAsiaTheme="minorEastAsia" w:cs="宋体" w:hint="eastAsia"/>
          <w:szCs w:val="24"/>
        </w:rPr>
        <w:t>～游戏进行过慢</w:t>
      </w:r>
      <w:bookmarkEnd w:id="34"/>
    </w:p>
    <w:p w14:paraId="49E56940" w14:textId="77777777" w:rsidR="006A5EC0" w:rsidRDefault="00797184">
      <w:pPr>
        <w:pStyle w:val="SectionSubheading"/>
        <w:rPr>
          <w:rFonts w:eastAsiaTheme="minorEastAsia"/>
          <w:szCs w:val="24"/>
        </w:rPr>
      </w:pPr>
      <w:r>
        <w:rPr>
          <w:rFonts w:eastAsiaTheme="minorEastAsia" w:cs="宋体" w:hint="eastAsia"/>
          <w:szCs w:val="24"/>
        </w:rPr>
        <w:t>定义</w:t>
      </w:r>
    </w:p>
    <w:p w14:paraId="01039F02" w14:textId="7EE5B0F7" w:rsidR="006A5EC0" w:rsidRDefault="00670A3A">
      <w:pPr>
        <w:pStyle w:val="SectionContent"/>
      </w:pPr>
      <w:r w:rsidRPr="00670A3A">
        <w:t>牌手在完成游戏中动作所需时间超过了合理的时长。</w:t>
      </w:r>
      <w:r w:rsidR="00797184">
        <w:rPr>
          <w:rFonts w:hint="eastAsia"/>
        </w:rPr>
        <w:t>如果裁判相信牌手是蓄意进行过慢，来取得时间限制上的优势，则此</w:t>
      </w:r>
      <w:r w:rsidR="00797184">
        <w:rPr>
          <w:rFonts w:cs="宋体" w:hint="eastAsia"/>
        </w:rPr>
        <w:t>违规应为“举止违背运动道德～拖延”</w:t>
      </w:r>
      <w:r w:rsidR="00797184">
        <w:rPr>
          <w:rFonts w:hint="eastAsia"/>
        </w:rPr>
        <w:t>。</w:t>
      </w:r>
    </w:p>
    <w:p w14:paraId="02F7D2A4" w14:textId="77777777" w:rsidR="006A5EC0" w:rsidRDefault="006A5EC0">
      <w:pPr>
        <w:pStyle w:val="SectionContent"/>
      </w:pPr>
    </w:p>
    <w:p w14:paraId="785898EB" w14:textId="77777777" w:rsidR="006A5EC0" w:rsidRDefault="00797184">
      <w:pPr>
        <w:pStyle w:val="SectionContent"/>
      </w:pPr>
      <w:r>
        <w:rPr>
          <w:rFonts w:hint="eastAsia"/>
        </w:rPr>
        <w:t>如果牌手在重复执行系列动作时，不能准确说出该操作反复进行的次数及最终所期望的游戏状态，此情况亦属于游戏进行过慢。</w:t>
      </w:r>
    </w:p>
    <w:p w14:paraId="79EF75AD" w14:textId="77777777" w:rsidR="006A5EC0" w:rsidRDefault="00797184">
      <w:pPr>
        <w:pStyle w:val="SectionSubheading"/>
        <w:rPr>
          <w:rFonts w:eastAsiaTheme="minorEastAsia"/>
          <w:szCs w:val="24"/>
        </w:rPr>
      </w:pPr>
      <w:r>
        <w:rPr>
          <w:rFonts w:eastAsiaTheme="minorEastAsia" w:cs="宋体"/>
          <w:szCs w:val="24"/>
        </w:rPr>
        <w:t>范例</w:t>
      </w:r>
    </w:p>
    <w:p w14:paraId="72825A91" w14:textId="77777777" w:rsidR="006A5EC0" w:rsidRDefault="00797184">
      <w:pPr>
        <w:pStyle w:val="SectionContent"/>
        <w:numPr>
          <w:ilvl w:val="0"/>
          <w:numId w:val="12"/>
        </w:numPr>
      </w:pPr>
      <w:r>
        <w:rPr>
          <w:rFonts w:hint="eastAsia"/>
        </w:rPr>
        <w:t>牌手在游戏状态没有大幅改变的情况下，不停地检视对手的坟墓场。</w:t>
      </w:r>
    </w:p>
    <w:p w14:paraId="0DD95C19" w14:textId="77777777" w:rsidR="006A5EC0" w:rsidRDefault="00797184">
      <w:pPr>
        <w:pStyle w:val="SectionContent"/>
        <w:numPr>
          <w:ilvl w:val="0"/>
          <w:numId w:val="12"/>
        </w:numPr>
      </w:pPr>
      <w:r>
        <w:rPr>
          <w:rFonts w:hint="eastAsia"/>
        </w:rPr>
        <w:t>牌手在思想溢血</w:t>
      </w:r>
      <w:r>
        <w:rPr>
          <w:rFonts w:cs="MS Mincho" w:hint="eastAsia"/>
        </w:rPr>
        <w:t>/</w:t>
      </w:r>
      <w:r>
        <w:rPr>
          <w:rFonts w:cs="宋体" w:hint="eastAsia"/>
        </w:rPr>
        <w:t>Thought Hemorrhage</w:t>
      </w:r>
      <w:r>
        <w:rPr>
          <w:rFonts w:hint="eastAsia"/>
        </w:rPr>
        <w:t>结算时，花时间将</w:t>
      </w:r>
      <w:proofErr w:type="gramStart"/>
      <w:r>
        <w:rPr>
          <w:rFonts w:hint="eastAsia"/>
        </w:rPr>
        <w:t>对手牌库的</w:t>
      </w:r>
      <w:proofErr w:type="gramEnd"/>
      <w:r>
        <w:rPr>
          <w:rFonts w:hint="eastAsia"/>
        </w:rPr>
        <w:t>内容全部写下来。</w:t>
      </w:r>
    </w:p>
    <w:p w14:paraId="66AEE274" w14:textId="77777777" w:rsidR="006A5EC0" w:rsidRDefault="00797184">
      <w:pPr>
        <w:pStyle w:val="SectionContent"/>
        <w:numPr>
          <w:ilvl w:val="0"/>
          <w:numId w:val="12"/>
        </w:numPr>
      </w:pPr>
      <w:r>
        <w:rPr>
          <w:rFonts w:hint="eastAsia"/>
        </w:rPr>
        <w:lastRenderedPageBreak/>
        <w:t>在两盘游戏之间，牌手花费了过多的时间来洗牌。</w:t>
      </w:r>
    </w:p>
    <w:p w14:paraId="5E325EE5" w14:textId="77777777" w:rsidR="006A5EC0" w:rsidRDefault="00797184">
      <w:pPr>
        <w:pStyle w:val="SectionContent"/>
        <w:numPr>
          <w:ilvl w:val="0"/>
          <w:numId w:val="12"/>
        </w:numPr>
      </w:pPr>
      <w:r>
        <w:rPr>
          <w:rFonts w:hint="eastAsia"/>
        </w:rPr>
        <w:t>牌手离开座位去检视排名，或是没有工作人员的允许而前往洗手间。</w:t>
      </w:r>
    </w:p>
    <w:p w14:paraId="4D6F6077" w14:textId="77777777" w:rsidR="006A5EC0" w:rsidRDefault="00797184">
      <w:pPr>
        <w:pStyle w:val="SectionSubheading"/>
        <w:rPr>
          <w:rFonts w:eastAsiaTheme="minorEastAsia"/>
          <w:szCs w:val="24"/>
        </w:rPr>
      </w:pPr>
      <w:r>
        <w:rPr>
          <w:rFonts w:eastAsiaTheme="minorEastAsia" w:cs="宋体" w:hint="eastAsia"/>
          <w:szCs w:val="24"/>
        </w:rPr>
        <w:t>原则</w:t>
      </w:r>
    </w:p>
    <w:p w14:paraId="44D496F0" w14:textId="77777777" w:rsidR="006A5EC0" w:rsidRDefault="00797184">
      <w:pPr>
        <w:pStyle w:val="SectionContent"/>
      </w:pPr>
      <w:r>
        <w:rPr>
          <w:rFonts w:hint="eastAsia"/>
        </w:rPr>
        <w:t>所有牌手都有迅速进行游戏的责任，以让对手不会因为时间限制而有明显的不利。牌手可能会无意间进行游戏过慢。对牌手说</w:t>
      </w:r>
      <w:r>
        <w:rPr>
          <w:rFonts w:hint="eastAsia"/>
        </w:rPr>
        <w:t xml:space="preserve"> </w:t>
      </w:r>
      <w:r>
        <w:rPr>
          <w:rFonts w:hint="eastAsia"/>
        </w:rPr>
        <w:t>“我希望你能进行得快速一点”通常就够了，</w:t>
      </w:r>
      <w:r>
        <w:rPr>
          <w:rFonts w:cs="宋体" w:hint="eastAsia"/>
        </w:rPr>
        <w:t>而也只需要如此处理</w:t>
      </w:r>
      <w:r>
        <w:rPr>
          <w:rFonts w:hint="eastAsia"/>
        </w:rPr>
        <w:t>。再</w:t>
      </w:r>
      <w:r>
        <w:rPr>
          <w:rFonts w:cs="宋体" w:hint="eastAsia"/>
        </w:rPr>
        <w:t>进一步的进行过慢就</w:t>
      </w:r>
      <w:r>
        <w:rPr>
          <w:rFonts w:hint="eastAsia"/>
        </w:rPr>
        <w:t>必须给予处罚。</w:t>
      </w:r>
    </w:p>
    <w:p w14:paraId="2AAF49A2" w14:textId="77777777" w:rsidR="006A5EC0" w:rsidRDefault="00797184">
      <w:pPr>
        <w:pStyle w:val="SectionSubheading"/>
        <w:rPr>
          <w:rFonts w:eastAsiaTheme="minorEastAsia"/>
          <w:szCs w:val="24"/>
        </w:rPr>
      </w:pPr>
      <w:r>
        <w:rPr>
          <w:rFonts w:eastAsiaTheme="minorEastAsia" w:cs="宋体"/>
          <w:szCs w:val="24"/>
        </w:rPr>
        <w:t>进一步的修正</w:t>
      </w:r>
    </w:p>
    <w:p w14:paraId="21A89A87" w14:textId="77777777" w:rsidR="006A5EC0" w:rsidRDefault="00797184">
      <w:pPr>
        <w:pStyle w:val="SectionContent"/>
      </w:pPr>
      <w:r>
        <w:rPr>
          <w:rFonts w:hint="eastAsia"/>
        </w:rPr>
        <w:t>若对局超出时间限制，则游戏将进行的延长回合数增加两个。此延长回合会先于对局结束流程发生，且会在已有的任何补时结束之后才开始计算。</w:t>
      </w:r>
    </w:p>
    <w:p w14:paraId="5C3CFC3E" w14:textId="77777777" w:rsidR="006A5EC0" w:rsidRDefault="006A5EC0">
      <w:pPr>
        <w:pStyle w:val="SectionContent"/>
      </w:pPr>
    </w:p>
    <w:p w14:paraId="2AA5B024" w14:textId="77777777" w:rsidR="006A5EC0" w:rsidRDefault="00797184">
      <w:pPr>
        <w:pStyle w:val="SectionContent"/>
      </w:pPr>
      <w:r>
        <w:rPr>
          <w:rFonts w:hint="eastAsia"/>
        </w:rPr>
        <w:t>正在进行延长回合的对局不该再给予延长回合，不过还是要给予警告。</w:t>
      </w:r>
    </w:p>
    <w:p w14:paraId="316311D9" w14:textId="77777777" w:rsidR="006A5EC0" w:rsidRDefault="006A5EC0">
      <w:pPr>
        <w:pStyle w:val="SectionContent"/>
        <w:rPr>
          <w:color w:val="FF0000"/>
        </w:rPr>
      </w:pPr>
    </w:p>
    <w:tbl>
      <w:tblPr>
        <w:tblpPr w:leftFromText="180" w:rightFromText="180" w:vertAnchor="text" w:horzAnchor="page" w:tblpX="9126" w:tblpY="68"/>
        <w:tblOverlap w:val="never"/>
        <w:tblW w:w="2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tblGrid>
      <w:tr w:rsidR="006A5EC0" w14:paraId="4BF464CF" w14:textId="77777777">
        <w:tc>
          <w:tcPr>
            <w:tcW w:w="2160" w:type="dxa"/>
          </w:tcPr>
          <w:p w14:paraId="40B07139" w14:textId="77777777" w:rsidR="006A5EC0" w:rsidRDefault="00797184">
            <w:pPr>
              <w:pStyle w:val="PenaltyBox"/>
              <w:rPr>
                <w:szCs w:val="24"/>
              </w:rPr>
            </w:pPr>
            <w:r>
              <w:rPr>
                <w:szCs w:val="24"/>
              </w:rPr>
              <w:t>一盘负</w:t>
            </w:r>
          </w:p>
        </w:tc>
      </w:tr>
    </w:tbl>
    <w:p w14:paraId="79CC2F83" w14:textId="421D36C4" w:rsidR="006A5EC0" w:rsidRDefault="00797184">
      <w:pPr>
        <w:pStyle w:val="PenaltyHeading"/>
        <w:rPr>
          <w:rFonts w:eastAsiaTheme="minorEastAsia"/>
          <w:szCs w:val="24"/>
        </w:rPr>
      </w:pPr>
      <w:bookmarkStart w:id="35" w:name="_Toc178501880"/>
      <w:r>
        <w:rPr>
          <w:rFonts w:eastAsiaTheme="minorEastAsia" w:hint="eastAsia"/>
          <w:szCs w:val="24"/>
        </w:rPr>
        <w:t>3</w:t>
      </w:r>
      <w:r>
        <w:rPr>
          <w:rFonts w:eastAsiaTheme="minorEastAsia"/>
          <w:szCs w:val="24"/>
        </w:rPr>
        <w:t>.4.</w:t>
      </w:r>
      <w:r>
        <w:rPr>
          <w:rFonts w:eastAsiaTheme="minorEastAsia"/>
          <w:szCs w:val="24"/>
        </w:rPr>
        <w:tab/>
      </w:r>
      <w:r>
        <w:rPr>
          <w:rFonts w:eastAsiaTheme="minorEastAsia" w:cs="宋体" w:hint="eastAsia"/>
          <w:szCs w:val="24"/>
        </w:rPr>
        <w:t>比赛</w:t>
      </w:r>
      <w:r>
        <w:rPr>
          <w:rFonts w:eastAsiaTheme="minorEastAsia" w:cs="宋体"/>
          <w:szCs w:val="24"/>
        </w:rPr>
        <w:t>失误</w:t>
      </w:r>
      <w:r>
        <w:rPr>
          <w:rFonts w:eastAsiaTheme="minorEastAsia" w:cs="宋体" w:hint="eastAsia"/>
          <w:szCs w:val="24"/>
        </w:rPr>
        <w:t>～套牌登记表问题</w:t>
      </w:r>
      <w:bookmarkEnd w:id="35"/>
    </w:p>
    <w:p w14:paraId="2947BE62" w14:textId="77777777" w:rsidR="006A5EC0" w:rsidRDefault="00797184">
      <w:pPr>
        <w:pStyle w:val="SectionSubheading"/>
        <w:rPr>
          <w:rFonts w:eastAsiaTheme="minorEastAsia"/>
          <w:szCs w:val="24"/>
        </w:rPr>
      </w:pPr>
      <w:r>
        <w:rPr>
          <w:rFonts w:eastAsiaTheme="minorEastAsia" w:cs="宋体" w:hint="eastAsia"/>
          <w:szCs w:val="24"/>
        </w:rPr>
        <w:t>定义</w:t>
      </w:r>
    </w:p>
    <w:p w14:paraId="405F90F1" w14:textId="76FFDBDE" w:rsidR="006A5EC0" w:rsidRPr="009405A5" w:rsidRDefault="00797184">
      <w:pPr>
        <w:pStyle w:val="SectionContent"/>
      </w:pPr>
      <w:r>
        <w:rPr>
          <w:rFonts w:hint="eastAsia"/>
        </w:rPr>
        <w:t>套牌登记表发生以下问题之一：（</w:t>
      </w:r>
      <w:r>
        <w:rPr>
          <w:rFonts w:hint="eastAsia"/>
        </w:rPr>
        <w:t>1</w:t>
      </w:r>
      <w:r>
        <w:rPr>
          <w:rFonts w:hint="eastAsia"/>
        </w:rPr>
        <w:t>）套牌登记表不合法；（</w:t>
      </w:r>
      <w:r>
        <w:rPr>
          <w:rFonts w:hint="eastAsia"/>
        </w:rPr>
        <w:t>2</w:t>
      </w:r>
      <w:r>
        <w:rPr>
          <w:rFonts w:hint="eastAsia"/>
        </w:rPr>
        <w:t>）套牌登记表与牌手意图使用之套牌内容不符；（</w:t>
      </w:r>
      <w:r>
        <w:rPr>
          <w:rFonts w:hint="eastAsia"/>
        </w:rPr>
        <w:t>3</w:t>
      </w:r>
      <w:r>
        <w:rPr>
          <w:rFonts w:hint="eastAsia"/>
        </w:rPr>
        <w:t>）因在比赛过程中丢失牌张需要对套牌登记表进行修改。</w:t>
      </w:r>
      <w:r w:rsidRPr="009405A5">
        <w:rPr>
          <w:rFonts w:hint="eastAsia"/>
        </w:rPr>
        <w:t>（</w:t>
      </w:r>
      <w:r w:rsidRPr="009405A5">
        <w:rPr>
          <w:rFonts w:hint="eastAsia"/>
        </w:rPr>
        <w:t>4</w:t>
      </w:r>
      <w:r w:rsidRPr="009405A5">
        <w:rPr>
          <w:rFonts w:hint="eastAsia"/>
        </w:rPr>
        <w:t>）呈现给对手的套牌登记表有误</w:t>
      </w:r>
      <w:r w:rsidR="00A069AA" w:rsidRPr="009405A5">
        <w:rPr>
          <w:rFonts w:hint="eastAsia"/>
        </w:rPr>
        <w:t>。</w:t>
      </w:r>
    </w:p>
    <w:p w14:paraId="2D483123" w14:textId="77777777" w:rsidR="006A5EC0" w:rsidRDefault="006A5EC0">
      <w:pPr>
        <w:pStyle w:val="SectionContent"/>
      </w:pPr>
    </w:p>
    <w:p w14:paraId="4591DF69" w14:textId="77777777" w:rsidR="006A5EC0" w:rsidRDefault="00797184">
      <w:pPr>
        <w:pStyle w:val="SectionContent"/>
      </w:pPr>
      <w:r>
        <w:rPr>
          <w:rFonts w:hint="eastAsia"/>
        </w:rPr>
        <w:t>此违规不包含</w:t>
      </w:r>
      <w:proofErr w:type="gramStart"/>
      <w:r>
        <w:rPr>
          <w:rFonts w:hint="eastAsia"/>
        </w:rPr>
        <w:t>现开牌池</w:t>
      </w:r>
      <w:proofErr w:type="gramEnd"/>
      <w:r>
        <w:rPr>
          <w:rFonts w:hint="eastAsia"/>
        </w:rPr>
        <w:t>交换之前由其他牌手犯下的登记错误。此类错误应在征得裁判同意后修正。</w:t>
      </w:r>
    </w:p>
    <w:p w14:paraId="083494DE" w14:textId="77777777" w:rsidR="006A5EC0" w:rsidRDefault="00797184">
      <w:pPr>
        <w:pStyle w:val="SectionSubheading"/>
        <w:rPr>
          <w:rFonts w:eastAsiaTheme="minorEastAsia"/>
          <w:szCs w:val="24"/>
        </w:rPr>
      </w:pPr>
      <w:r>
        <w:rPr>
          <w:rFonts w:eastAsiaTheme="minorEastAsia" w:cs="宋体"/>
          <w:szCs w:val="24"/>
        </w:rPr>
        <w:t>范例</w:t>
      </w:r>
    </w:p>
    <w:p w14:paraId="643FB454" w14:textId="77777777" w:rsidR="006A5EC0" w:rsidRDefault="00797184">
      <w:pPr>
        <w:pStyle w:val="SectionContent"/>
        <w:numPr>
          <w:ilvl w:val="0"/>
          <w:numId w:val="13"/>
        </w:numPr>
      </w:pPr>
      <w:proofErr w:type="gramStart"/>
      <w:r>
        <w:rPr>
          <w:rFonts w:hint="eastAsia"/>
        </w:rPr>
        <w:t>在薪传赛</w:t>
      </w:r>
      <w:proofErr w:type="gramEnd"/>
      <w:r>
        <w:rPr>
          <w:rFonts w:hint="eastAsia"/>
        </w:rPr>
        <w:t>中，牌手在</w:t>
      </w:r>
      <w:r>
        <w:rPr>
          <w:rFonts w:cs="宋体" w:hint="eastAsia"/>
        </w:rPr>
        <w:t>他的</w:t>
      </w:r>
      <w:r>
        <w:rPr>
          <w:rFonts w:hint="eastAsia"/>
        </w:rPr>
        <w:t>登记表上登记</w:t>
      </w:r>
      <w:r>
        <w:rPr>
          <w:rFonts w:cs="宋体" w:hint="eastAsia"/>
        </w:rPr>
        <w:t>了</w:t>
      </w:r>
      <w:r>
        <w:rPr>
          <w:rFonts w:hint="eastAsia"/>
        </w:rPr>
        <w:t>Mana Drain</w:t>
      </w:r>
      <w:r>
        <w:rPr>
          <w:rFonts w:hint="eastAsia"/>
        </w:rPr>
        <w:t>（此</w:t>
      </w:r>
      <w:r>
        <w:rPr>
          <w:rFonts w:cs="宋体" w:hint="eastAsia"/>
        </w:rPr>
        <w:t>为禁用牌</w:t>
      </w:r>
      <w:r>
        <w:rPr>
          <w:rFonts w:hint="eastAsia"/>
        </w:rPr>
        <w:t>）。</w:t>
      </w:r>
    </w:p>
    <w:p w14:paraId="7AF5F6BE" w14:textId="77777777" w:rsidR="006A5EC0" w:rsidRDefault="00797184">
      <w:pPr>
        <w:pStyle w:val="SectionContent"/>
        <w:numPr>
          <w:ilvl w:val="0"/>
          <w:numId w:val="13"/>
        </w:numPr>
      </w:pPr>
      <w:r>
        <w:rPr>
          <w:rFonts w:hint="eastAsia"/>
        </w:rPr>
        <w:t>牌手的登记表上有</w:t>
      </w:r>
      <w:r>
        <w:rPr>
          <w:rFonts w:hint="eastAsia"/>
        </w:rPr>
        <w:t>56</w:t>
      </w:r>
      <w:r>
        <w:rPr>
          <w:rFonts w:cs="宋体" w:hint="eastAsia"/>
        </w:rPr>
        <w:t>张</w:t>
      </w:r>
      <w:r>
        <w:rPr>
          <w:rFonts w:hint="eastAsia"/>
        </w:rPr>
        <w:t>。</w:t>
      </w:r>
      <w:r>
        <w:rPr>
          <w:rFonts w:cs="宋体" w:hint="eastAsia"/>
        </w:rPr>
        <w:t>该牌手的套牌</w:t>
      </w:r>
      <w:r>
        <w:rPr>
          <w:rFonts w:hint="eastAsia"/>
        </w:rPr>
        <w:t>实际上有</w:t>
      </w:r>
      <w:r>
        <w:rPr>
          <w:rFonts w:hint="eastAsia"/>
        </w:rPr>
        <w:t>60</w:t>
      </w:r>
      <w:r>
        <w:rPr>
          <w:rFonts w:hint="eastAsia"/>
        </w:rPr>
        <w:t>张，其中四张灵云散</w:t>
      </w:r>
      <w:r>
        <w:rPr>
          <w:rFonts w:hint="eastAsia"/>
        </w:rPr>
        <w:t>/Dispel</w:t>
      </w:r>
      <w:r>
        <w:rPr>
          <w:rFonts w:hint="eastAsia"/>
        </w:rPr>
        <w:t>没有登记。</w:t>
      </w:r>
    </w:p>
    <w:p w14:paraId="4907DD5F" w14:textId="77777777" w:rsidR="006A5EC0" w:rsidRDefault="00797184">
      <w:pPr>
        <w:pStyle w:val="SectionContent"/>
        <w:numPr>
          <w:ilvl w:val="0"/>
          <w:numId w:val="13"/>
        </w:numPr>
      </w:pPr>
      <w:r>
        <w:rPr>
          <w:rFonts w:hint="eastAsia"/>
        </w:rPr>
        <w:t>牌手的登记表上</w:t>
      </w:r>
      <w:r>
        <w:rPr>
          <w:rFonts w:cs="宋体" w:hint="eastAsia"/>
        </w:rPr>
        <w:t>登记了</w:t>
      </w:r>
      <w:r>
        <w:rPr>
          <w:rFonts w:hint="eastAsia"/>
        </w:rPr>
        <w:t>“萨坎”，而该赛制中龙语者</w:t>
      </w:r>
      <w:proofErr w:type="gramStart"/>
      <w:r>
        <w:rPr>
          <w:rFonts w:hint="eastAsia"/>
        </w:rPr>
        <w:t>萨</w:t>
      </w:r>
      <w:proofErr w:type="gramEnd"/>
      <w:r>
        <w:rPr>
          <w:rFonts w:hint="eastAsia"/>
        </w:rPr>
        <w:t>坎</w:t>
      </w:r>
      <w:r>
        <w:rPr>
          <w:rFonts w:cs="MS Mincho" w:hint="eastAsia"/>
        </w:rPr>
        <w:t>/</w:t>
      </w:r>
      <w:proofErr w:type="spellStart"/>
      <w:r>
        <w:rPr>
          <w:rFonts w:cs="MS Mincho" w:hint="eastAsia"/>
        </w:rPr>
        <w:t>Sarkhan</w:t>
      </w:r>
      <w:proofErr w:type="spellEnd"/>
      <w:r>
        <w:rPr>
          <w:rFonts w:cs="MS Mincho"/>
        </w:rPr>
        <w:t xml:space="preserve">, the </w:t>
      </w:r>
      <w:proofErr w:type="spellStart"/>
      <w:r>
        <w:rPr>
          <w:rFonts w:cs="MS Mincho"/>
        </w:rPr>
        <w:t>Dragonspeaker</w:t>
      </w:r>
      <w:proofErr w:type="spellEnd"/>
      <w:r>
        <w:rPr>
          <w:rFonts w:hint="eastAsia"/>
        </w:rPr>
        <w:t>和重获新生的</w:t>
      </w:r>
      <w:proofErr w:type="gramStart"/>
      <w:r>
        <w:rPr>
          <w:rFonts w:hint="eastAsia"/>
        </w:rPr>
        <w:t>萨</w:t>
      </w:r>
      <w:proofErr w:type="gramEnd"/>
      <w:r>
        <w:rPr>
          <w:rFonts w:hint="eastAsia"/>
        </w:rPr>
        <w:t>坎</w:t>
      </w:r>
      <w:r>
        <w:rPr>
          <w:rFonts w:cs="MS Mincho" w:hint="eastAsia"/>
        </w:rPr>
        <w:t>/</w:t>
      </w:r>
      <w:proofErr w:type="spellStart"/>
      <w:r>
        <w:rPr>
          <w:rFonts w:cs="宋体"/>
        </w:rPr>
        <w:t>Sarkhan</w:t>
      </w:r>
      <w:proofErr w:type="spellEnd"/>
      <w:r>
        <w:rPr>
          <w:rFonts w:cs="宋体"/>
        </w:rPr>
        <w:t xml:space="preserve"> Unbroken</w:t>
      </w:r>
      <w:r>
        <w:rPr>
          <w:rFonts w:cs="宋体" w:hint="eastAsia"/>
        </w:rPr>
        <w:t>这两张牌均可使用</w:t>
      </w:r>
      <w:r>
        <w:rPr>
          <w:rFonts w:hint="eastAsia"/>
        </w:rPr>
        <w:t>。</w:t>
      </w:r>
    </w:p>
    <w:p w14:paraId="4DC45336" w14:textId="77777777" w:rsidR="006A5EC0" w:rsidRDefault="00797184">
      <w:pPr>
        <w:pStyle w:val="SectionContent"/>
        <w:numPr>
          <w:ilvl w:val="0"/>
          <w:numId w:val="13"/>
        </w:numPr>
      </w:pPr>
      <w:r>
        <w:rPr>
          <w:rFonts w:hint="eastAsia"/>
        </w:rPr>
        <w:t>牌手丢失牌张且无法找到同样牌张替换，令其无法用符合套牌登记表的套牌比赛。</w:t>
      </w:r>
    </w:p>
    <w:p w14:paraId="7FB92650" w14:textId="77777777" w:rsidR="006A5EC0" w:rsidRDefault="00797184" w:rsidP="00EF046D">
      <w:pPr>
        <w:pStyle w:val="SectionContent"/>
        <w:numPr>
          <w:ilvl w:val="0"/>
          <w:numId w:val="13"/>
        </w:numPr>
      </w:pPr>
      <w:r>
        <w:rPr>
          <w:rFonts w:hint="eastAsia"/>
        </w:rPr>
        <w:t>牌手登记的英勇卫士阿耶尼</w:t>
      </w:r>
      <w:r>
        <w:rPr>
          <w:rFonts w:hint="eastAsia"/>
        </w:rPr>
        <w:t>/</w:t>
      </w:r>
      <w:r>
        <w:t>Ajani, Valiant Protector</w:t>
      </w:r>
      <w:r>
        <w:rPr>
          <w:rFonts w:hint="eastAsia"/>
        </w:rPr>
        <w:t>，</w:t>
      </w:r>
      <w:r>
        <w:t>但实际使用</w:t>
      </w:r>
      <w:r>
        <w:rPr>
          <w:rFonts w:hint="eastAsia"/>
        </w:rPr>
        <w:t>刚毅阿耶尼</w:t>
      </w:r>
      <w:r>
        <w:rPr>
          <w:rFonts w:hint="eastAsia"/>
        </w:rPr>
        <w:t>/</w:t>
      </w:r>
      <w:r>
        <w:t>Ajani Unyielding</w:t>
      </w:r>
      <w:r>
        <w:rPr>
          <w:rFonts w:hint="eastAsia"/>
        </w:rPr>
        <w:t>。</w:t>
      </w:r>
    </w:p>
    <w:p w14:paraId="7CFFDA3F" w14:textId="77777777" w:rsidR="006A5EC0" w:rsidRDefault="00797184">
      <w:pPr>
        <w:pStyle w:val="SectionSubheading"/>
        <w:rPr>
          <w:rFonts w:eastAsiaTheme="minorEastAsia"/>
          <w:szCs w:val="24"/>
        </w:rPr>
      </w:pPr>
      <w:r>
        <w:rPr>
          <w:rFonts w:eastAsiaTheme="minorEastAsia" w:cs="宋体" w:hint="eastAsia"/>
          <w:szCs w:val="24"/>
        </w:rPr>
        <w:t>原则</w:t>
      </w:r>
    </w:p>
    <w:p w14:paraId="7E64A795" w14:textId="77777777" w:rsidR="006A5EC0" w:rsidRDefault="00797184">
      <w:pPr>
        <w:pStyle w:val="SectionContent"/>
      </w:pPr>
      <w:r>
        <w:rPr>
          <w:rFonts w:hint="eastAsia"/>
        </w:rPr>
        <w:t>套牌登记表是用以确定套牌内容没有在比赛</w:t>
      </w:r>
      <w:r>
        <w:rPr>
          <w:rFonts w:cs="宋体" w:hint="eastAsia"/>
        </w:rPr>
        <w:t>过程</w:t>
      </w:r>
      <w:r>
        <w:rPr>
          <w:rFonts w:hint="eastAsia"/>
        </w:rPr>
        <w:t>中</w:t>
      </w:r>
      <w:r>
        <w:rPr>
          <w:rFonts w:cs="宋体" w:hint="eastAsia"/>
        </w:rPr>
        <w:t>变</w:t>
      </w:r>
      <w:r>
        <w:rPr>
          <w:rFonts w:hint="eastAsia"/>
        </w:rPr>
        <w:t>动。裁判和工作人员在比赛开始前，</w:t>
      </w:r>
      <w:r>
        <w:rPr>
          <w:rFonts w:cs="宋体" w:hint="eastAsia"/>
        </w:rPr>
        <w:t>应该主动提醒</w:t>
      </w:r>
      <w:proofErr w:type="gramStart"/>
      <w:r>
        <w:rPr>
          <w:rFonts w:hint="eastAsia"/>
        </w:rPr>
        <w:t>牌手须</w:t>
      </w:r>
      <w:proofErr w:type="gramEnd"/>
      <w:r>
        <w:rPr>
          <w:rFonts w:hint="eastAsia"/>
        </w:rPr>
        <w:t>登记合法的套牌登记表，</w:t>
      </w:r>
      <w:r>
        <w:rPr>
          <w:rFonts w:cs="宋体" w:hint="eastAsia"/>
        </w:rPr>
        <w:t>也要</w:t>
      </w:r>
      <w:r>
        <w:rPr>
          <w:rFonts w:hint="eastAsia"/>
        </w:rPr>
        <w:t>以合法的套牌来进行比赛。如果牌手在比赛开始之后因故须更新牌表，他通常会受到一盘负之处罚。</w:t>
      </w:r>
    </w:p>
    <w:p w14:paraId="767DF357" w14:textId="77777777" w:rsidR="006A5EC0" w:rsidRDefault="006A5EC0">
      <w:pPr>
        <w:pStyle w:val="SectionContent"/>
      </w:pPr>
    </w:p>
    <w:p w14:paraId="58ED4651" w14:textId="77777777" w:rsidR="006A5EC0" w:rsidRDefault="00797184">
      <w:pPr>
        <w:pStyle w:val="SectionContent"/>
      </w:pPr>
      <w:r>
        <w:rPr>
          <w:rFonts w:cs="宋体" w:hint="eastAsia"/>
        </w:rPr>
        <w:t>在对局及其过程之外发现的套牌登记表错误（例如在清点套牌登记表时发现的），应等到下一局开始才执行，除非裁判相信有强烈的证据证明该套</w:t>
      </w:r>
      <w:proofErr w:type="gramStart"/>
      <w:r>
        <w:rPr>
          <w:rFonts w:cs="宋体" w:hint="eastAsia"/>
        </w:rPr>
        <w:t>牌当前</w:t>
      </w:r>
      <w:proofErr w:type="gramEnd"/>
      <w:r>
        <w:rPr>
          <w:rFonts w:cs="宋体" w:hint="eastAsia"/>
        </w:rPr>
        <w:t>非法</w:t>
      </w:r>
      <w:r>
        <w:rPr>
          <w:rFonts w:hint="eastAsia"/>
        </w:rPr>
        <w:t>。</w:t>
      </w:r>
    </w:p>
    <w:p w14:paraId="21AF790E" w14:textId="77777777" w:rsidR="006A5EC0" w:rsidRDefault="006A5EC0">
      <w:pPr>
        <w:pStyle w:val="SectionContent"/>
      </w:pPr>
    </w:p>
    <w:p w14:paraId="63C3C994" w14:textId="77777777" w:rsidR="006A5EC0" w:rsidRDefault="00797184">
      <w:pPr>
        <w:pStyle w:val="SectionContent"/>
      </w:pPr>
      <w:r>
        <w:rPr>
          <w:rFonts w:hint="eastAsia"/>
        </w:rPr>
        <w:lastRenderedPageBreak/>
        <w:t>登记表上模棱两可或是不明确的名称，会让牌手有机会在被发现之前操作他们的实际套牌内容。对于套牌登记表</w:t>
      </w:r>
      <w:proofErr w:type="gramStart"/>
      <w:r>
        <w:rPr>
          <w:rFonts w:hint="eastAsia"/>
        </w:rPr>
        <w:t>上故事</w:t>
      </w:r>
      <w:proofErr w:type="gramEnd"/>
      <w:r>
        <w:rPr>
          <w:rFonts w:hint="eastAsia"/>
        </w:rPr>
        <w:t>角色的名字（鹏</w:t>
      </w:r>
      <w:proofErr w:type="gramStart"/>
      <w:r>
        <w:rPr>
          <w:rFonts w:hint="eastAsia"/>
        </w:rPr>
        <w:t>洛客及其</w:t>
      </w:r>
      <w:proofErr w:type="gramEnd"/>
      <w:r>
        <w:rPr>
          <w:rFonts w:hint="eastAsia"/>
        </w:rPr>
        <w:t>他传奇永久物），只要在此赛制中含有该名称的合法卡片只有一张，便可允许使用该角色名字之缩写。这类简写被</w:t>
      </w:r>
      <w:proofErr w:type="gramStart"/>
      <w:r>
        <w:rPr>
          <w:rFonts w:hint="eastAsia"/>
        </w:rPr>
        <w:t>视为指</w:t>
      </w:r>
      <w:proofErr w:type="gramEnd"/>
      <w:r>
        <w:rPr>
          <w:rFonts w:hint="eastAsia"/>
        </w:rPr>
        <w:t>代前述之合法卡片，而非其他具有相同开头名称的牌张。</w:t>
      </w:r>
    </w:p>
    <w:p w14:paraId="69191525" w14:textId="77777777" w:rsidR="006A5EC0" w:rsidRDefault="006A5EC0">
      <w:pPr>
        <w:pStyle w:val="SectionContent"/>
      </w:pPr>
    </w:p>
    <w:p w14:paraId="024D193E" w14:textId="77777777" w:rsidR="006A5EC0" w:rsidRDefault="00797184">
      <w:pPr>
        <w:pStyle w:val="SectionContent"/>
      </w:pPr>
      <w:r>
        <w:t>主审</w:t>
      </w:r>
      <w:r>
        <w:rPr>
          <w:rFonts w:hint="eastAsia"/>
        </w:rPr>
        <w:t>认为</w:t>
      </w:r>
      <w:r>
        <w:t>牌手所</w:t>
      </w:r>
      <w:r>
        <w:rPr>
          <w:rFonts w:hint="eastAsia"/>
        </w:rPr>
        <w:t>登记</w:t>
      </w:r>
      <w:r>
        <w:t>的信息</w:t>
      </w:r>
      <w:r>
        <w:rPr>
          <w:rFonts w:hint="eastAsia"/>
        </w:rPr>
        <w:t>明确</w:t>
      </w:r>
      <w:r>
        <w:t>且</w:t>
      </w:r>
      <w:r>
        <w:rPr>
          <w:rFonts w:hint="eastAsia"/>
        </w:rPr>
        <w:t>无歧义的</w:t>
      </w:r>
      <w:r>
        <w:t>情况下，</w:t>
      </w:r>
      <w:r>
        <w:rPr>
          <w:rFonts w:hint="eastAsia"/>
        </w:rPr>
        <w:t>就算</w:t>
      </w:r>
      <w:r>
        <w:t>牌手在套牌登记表上</w:t>
      </w:r>
      <w:r>
        <w:rPr>
          <w:rFonts w:hint="eastAsia"/>
        </w:rPr>
        <w:t>写下的名称</w:t>
      </w:r>
      <w:r>
        <w:t>并非牌张之</w:t>
      </w:r>
      <w:r>
        <w:rPr>
          <w:rFonts w:hint="eastAsia"/>
        </w:rPr>
        <w:t>准确</w:t>
      </w:r>
      <w:r>
        <w:t>全名</w:t>
      </w:r>
      <w:r>
        <w:rPr>
          <w:rFonts w:hint="eastAsia"/>
        </w:rPr>
        <w:t>，主审</w:t>
      </w:r>
      <w:r>
        <w:t>也可以选择</w:t>
      </w:r>
      <w:r>
        <w:rPr>
          <w:rFonts w:hint="eastAsia"/>
        </w:rPr>
        <w:t>不处罚</w:t>
      </w:r>
      <w:r>
        <w:t>牌手。</w:t>
      </w:r>
      <w:r>
        <w:rPr>
          <w:rFonts w:hint="eastAsia"/>
        </w:rPr>
        <w:t>在限制赛中，如果牌手错误地标记了基本地的数量，但属于主审认为可明显推知其正确地</w:t>
      </w:r>
      <w:proofErr w:type="gramStart"/>
      <w:r>
        <w:rPr>
          <w:rFonts w:hint="eastAsia"/>
        </w:rPr>
        <w:t>牌数量</w:t>
      </w:r>
      <w:proofErr w:type="gramEnd"/>
      <w:r>
        <w:rPr>
          <w:rFonts w:hint="eastAsia"/>
        </w:rPr>
        <w:t>的情况下，主审也可以选择不处罚牌手。主审</w:t>
      </w:r>
      <w:r>
        <w:t>在进行此判断时</w:t>
      </w:r>
      <w:r>
        <w:rPr>
          <w:rFonts w:hint="eastAsia"/>
        </w:rPr>
        <w:t>应仅</w:t>
      </w:r>
      <w:r>
        <w:t>根据</w:t>
      </w:r>
      <w:r>
        <w:rPr>
          <w:rFonts w:hint="eastAsia"/>
        </w:rPr>
        <w:t>套牌登记表</w:t>
      </w:r>
      <w:r>
        <w:t>上</w:t>
      </w:r>
      <w:r>
        <w:rPr>
          <w:rFonts w:hint="eastAsia"/>
        </w:rPr>
        <w:t>书写</w:t>
      </w:r>
      <w:r>
        <w:t>的</w:t>
      </w:r>
      <w:r>
        <w:rPr>
          <w:rFonts w:hint="eastAsia"/>
        </w:rPr>
        <w:t>内容来进行，</w:t>
      </w:r>
      <w:r>
        <w:t>不得</w:t>
      </w:r>
      <w:r>
        <w:rPr>
          <w:rFonts w:hint="eastAsia"/>
        </w:rPr>
        <w:t>参考</w:t>
      </w:r>
      <w:r>
        <w:t>套牌的意图或实际</w:t>
      </w:r>
      <w:r>
        <w:rPr>
          <w:rFonts w:hint="eastAsia"/>
        </w:rPr>
        <w:t>组成来</w:t>
      </w:r>
      <w:r>
        <w:t>确定</w:t>
      </w:r>
      <w:r>
        <w:rPr>
          <w:rFonts w:hint="eastAsia"/>
        </w:rPr>
        <w:t>；</w:t>
      </w:r>
      <w:r>
        <w:t>倘若需要检查套牌来</w:t>
      </w:r>
      <w:r>
        <w:rPr>
          <w:rFonts w:hint="eastAsia"/>
        </w:rPr>
        <w:t>进行</w:t>
      </w:r>
      <w:r>
        <w:t>确认，便表明所登记的</w:t>
      </w:r>
      <w:r>
        <w:rPr>
          <w:rFonts w:hint="eastAsia"/>
        </w:rPr>
        <w:t>牌名不够</w:t>
      </w:r>
      <w:r>
        <w:t>明确。</w:t>
      </w:r>
    </w:p>
    <w:p w14:paraId="62CE091B" w14:textId="77777777" w:rsidR="006A5EC0" w:rsidRDefault="006A5EC0">
      <w:pPr>
        <w:pStyle w:val="SectionContent"/>
        <w:ind w:left="0"/>
      </w:pPr>
    </w:p>
    <w:p w14:paraId="154049C0" w14:textId="77777777" w:rsidR="006A5EC0" w:rsidRPr="009405A5" w:rsidRDefault="00797184">
      <w:pPr>
        <w:pStyle w:val="SectionContent"/>
      </w:pPr>
      <w:r w:rsidRPr="009405A5">
        <w:rPr>
          <w:rFonts w:hint="eastAsia"/>
        </w:rPr>
        <w:t>行</w:t>
      </w:r>
      <w:proofErr w:type="gramStart"/>
      <w:r w:rsidRPr="009405A5">
        <w:rPr>
          <w:rFonts w:hint="eastAsia"/>
        </w:rPr>
        <w:t>侣</w:t>
      </w:r>
      <w:proofErr w:type="gramEnd"/>
      <w:r w:rsidRPr="009405A5">
        <w:rPr>
          <w:rFonts w:hint="eastAsia"/>
        </w:rPr>
        <w:t>牌会影响牌手的游戏计划，并且会出现一种情况，即套牌与套牌登记表相匹配，但违反了所使用行</w:t>
      </w:r>
      <w:proofErr w:type="gramStart"/>
      <w:r w:rsidRPr="009405A5">
        <w:rPr>
          <w:rFonts w:hint="eastAsia"/>
        </w:rPr>
        <w:t>侣</w:t>
      </w:r>
      <w:proofErr w:type="gramEnd"/>
      <w:r w:rsidRPr="009405A5">
        <w:rPr>
          <w:rFonts w:hint="eastAsia"/>
        </w:rPr>
        <w:t>牌对套牌的限制。这种情况下，可以让牌手更改套</w:t>
      </w:r>
      <w:proofErr w:type="gramStart"/>
      <w:r w:rsidRPr="009405A5">
        <w:rPr>
          <w:rFonts w:hint="eastAsia"/>
        </w:rPr>
        <w:t>牌构成</w:t>
      </w:r>
      <w:proofErr w:type="gramEnd"/>
      <w:r w:rsidRPr="009405A5">
        <w:rPr>
          <w:rFonts w:hint="eastAsia"/>
        </w:rPr>
        <w:t>以满足行</w:t>
      </w:r>
      <w:proofErr w:type="gramStart"/>
      <w:r w:rsidRPr="009405A5">
        <w:rPr>
          <w:rFonts w:hint="eastAsia"/>
        </w:rPr>
        <w:t>侣</w:t>
      </w:r>
      <w:proofErr w:type="gramEnd"/>
      <w:r w:rsidRPr="009405A5">
        <w:rPr>
          <w:rFonts w:hint="eastAsia"/>
        </w:rPr>
        <w:t>牌的</w:t>
      </w:r>
      <w:r w:rsidR="00EF046D" w:rsidRPr="009405A5">
        <w:rPr>
          <w:rFonts w:hint="eastAsia"/>
        </w:rPr>
        <w:t>使用</w:t>
      </w:r>
      <w:r w:rsidRPr="009405A5">
        <w:rPr>
          <w:rFonts w:hint="eastAsia"/>
        </w:rPr>
        <w:t>限制。</w:t>
      </w:r>
    </w:p>
    <w:p w14:paraId="5E59F54F" w14:textId="77777777" w:rsidR="006A5EC0" w:rsidRPr="009405A5" w:rsidRDefault="006A5EC0">
      <w:pPr>
        <w:pStyle w:val="SectionContent"/>
      </w:pPr>
    </w:p>
    <w:p w14:paraId="3C24B822" w14:textId="77777777" w:rsidR="006A5EC0" w:rsidRPr="009405A5" w:rsidRDefault="00797184">
      <w:pPr>
        <w:pStyle w:val="SectionContent"/>
      </w:pPr>
      <w:r w:rsidRPr="009405A5">
        <w:rPr>
          <w:rFonts w:hint="eastAsia"/>
        </w:rPr>
        <w:t>在使用公开牌表的比赛中，如果牌手为对手提供了错误的套牌登记表，并在比赛过程中发现，对手可能会在整个比赛中都基于该错误做出决策，而这一错误是无法完全估量和弥补的。</w:t>
      </w:r>
    </w:p>
    <w:p w14:paraId="67B8C16C" w14:textId="77777777" w:rsidR="006A5EC0" w:rsidRDefault="00797184">
      <w:pPr>
        <w:pStyle w:val="SectionSubheading"/>
        <w:rPr>
          <w:rFonts w:eastAsiaTheme="minorEastAsia"/>
          <w:szCs w:val="24"/>
        </w:rPr>
      </w:pPr>
      <w:r>
        <w:rPr>
          <w:rFonts w:eastAsiaTheme="minorEastAsia" w:cs="宋体"/>
          <w:szCs w:val="24"/>
        </w:rPr>
        <w:t>进一步的修正</w:t>
      </w:r>
    </w:p>
    <w:p w14:paraId="35E13A9B" w14:textId="77777777" w:rsidR="006A5EC0" w:rsidRDefault="00797184">
      <w:pPr>
        <w:pStyle w:val="SectionContent"/>
        <w:rPr>
          <w:rFonts w:cs="宋体"/>
          <w:b/>
          <w:bCs/>
          <w:color w:val="FF0000"/>
        </w:rPr>
      </w:pPr>
      <w:r>
        <w:rPr>
          <w:rFonts w:cs="宋体" w:hint="eastAsia"/>
        </w:rPr>
        <w:t>如果套牌登记表包含不合法的牌，则移除这些牌。</w:t>
      </w:r>
      <w:r w:rsidRPr="009405A5">
        <w:rPr>
          <w:rFonts w:cs="宋体" w:hint="eastAsia"/>
        </w:rPr>
        <w:t>如果</w:t>
      </w:r>
      <w:r w:rsidR="00EF046D" w:rsidRPr="009405A5">
        <w:rPr>
          <w:rFonts w:cs="宋体" w:hint="eastAsia"/>
        </w:rPr>
        <w:t>需要调整</w:t>
      </w:r>
      <w:r w:rsidRPr="009405A5">
        <w:rPr>
          <w:rFonts w:cs="宋体" w:hint="eastAsia"/>
        </w:rPr>
        <w:t>套牌登记表</w:t>
      </w:r>
      <w:r w:rsidR="00EF046D" w:rsidRPr="009405A5">
        <w:rPr>
          <w:rFonts w:cs="宋体" w:hint="eastAsia"/>
        </w:rPr>
        <w:t>以</w:t>
      </w:r>
      <w:r w:rsidRPr="009405A5">
        <w:rPr>
          <w:rFonts w:cs="宋体" w:hint="eastAsia"/>
        </w:rPr>
        <w:t>符合指定行</w:t>
      </w:r>
      <w:proofErr w:type="gramStart"/>
      <w:r w:rsidRPr="009405A5">
        <w:rPr>
          <w:rFonts w:cs="宋体" w:hint="eastAsia"/>
        </w:rPr>
        <w:t>侣</w:t>
      </w:r>
      <w:proofErr w:type="gramEnd"/>
      <w:r w:rsidRPr="009405A5">
        <w:rPr>
          <w:rFonts w:cs="宋体" w:hint="eastAsia"/>
        </w:rPr>
        <w:t>牌的</w:t>
      </w:r>
      <w:r w:rsidR="00EF046D" w:rsidRPr="009405A5">
        <w:rPr>
          <w:rFonts w:cs="宋体" w:hint="eastAsia"/>
        </w:rPr>
        <w:t>使用限制</w:t>
      </w:r>
      <w:r w:rsidRPr="009405A5">
        <w:rPr>
          <w:rFonts w:cs="宋体" w:hint="eastAsia"/>
        </w:rPr>
        <w:t>，则</w:t>
      </w:r>
      <w:proofErr w:type="gramStart"/>
      <w:r w:rsidRPr="009405A5">
        <w:rPr>
          <w:rFonts w:cs="宋体" w:hint="eastAsia"/>
        </w:rPr>
        <w:t>牌手需</w:t>
      </w:r>
      <w:proofErr w:type="gramEnd"/>
      <w:r w:rsidRPr="009405A5">
        <w:rPr>
          <w:rFonts w:cs="宋体" w:hint="eastAsia"/>
        </w:rPr>
        <w:t>在主牌与</w:t>
      </w:r>
      <w:proofErr w:type="gramStart"/>
      <w:r w:rsidRPr="009405A5">
        <w:rPr>
          <w:rFonts w:cs="宋体" w:hint="eastAsia"/>
        </w:rPr>
        <w:t>备牌间</w:t>
      </w:r>
      <w:proofErr w:type="gramEnd"/>
      <w:r w:rsidRPr="009405A5">
        <w:rPr>
          <w:rFonts w:cs="宋体" w:hint="eastAsia"/>
        </w:rPr>
        <w:t>调整直至符合行</w:t>
      </w:r>
      <w:proofErr w:type="gramStart"/>
      <w:r w:rsidRPr="009405A5">
        <w:rPr>
          <w:rFonts w:cs="宋体" w:hint="eastAsia"/>
        </w:rPr>
        <w:t>侣</w:t>
      </w:r>
      <w:proofErr w:type="gramEnd"/>
      <w:r w:rsidRPr="009405A5">
        <w:rPr>
          <w:rFonts w:cs="宋体" w:hint="eastAsia"/>
        </w:rPr>
        <w:t>牌的</w:t>
      </w:r>
      <w:r w:rsidR="00EF046D" w:rsidRPr="009405A5">
        <w:rPr>
          <w:rFonts w:cs="宋体" w:hint="eastAsia"/>
        </w:rPr>
        <w:t>使用</w:t>
      </w:r>
      <w:r w:rsidRPr="009405A5">
        <w:rPr>
          <w:rFonts w:cs="宋体" w:hint="eastAsia"/>
        </w:rPr>
        <w:t>限制。</w:t>
      </w:r>
    </w:p>
    <w:p w14:paraId="1C921524" w14:textId="77777777" w:rsidR="006A5EC0" w:rsidRDefault="006A5EC0">
      <w:pPr>
        <w:pStyle w:val="SectionContent"/>
        <w:rPr>
          <w:rFonts w:cs="宋体"/>
        </w:rPr>
      </w:pPr>
    </w:p>
    <w:p w14:paraId="2B41CED6" w14:textId="77777777" w:rsidR="006A5EC0" w:rsidRDefault="00797184">
      <w:pPr>
        <w:pStyle w:val="SectionContent"/>
      </w:pPr>
      <w:r>
        <w:rPr>
          <w:rFonts w:hint="eastAsia"/>
        </w:rPr>
        <w:t>将登记表按照实际使用</w:t>
      </w:r>
      <w:r>
        <w:rPr>
          <w:rFonts w:cs="宋体" w:hint="eastAsia"/>
        </w:rPr>
        <w:t>的</w:t>
      </w:r>
      <w:r>
        <w:rPr>
          <w:rFonts w:hint="eastAsia"/>
        </w:rPr>
        <w:t>套牌组成进行更改。如果套牌／</w:t>
      </w:r>
      <w:proofErr w:type="gramStart"/>
      <w:r>
        <w:rPr>
          <w:rFonts w:hint="eastAsia"/>
        </w:rPr>
        <w:t>备牌和</w:t>
      </w:r>
      <w:proofErr w:type="gramEnd"/>
      <w:r>
        <w:rPr>
          <w:rFonts w:hint="eastAsia"/>
        </w:rPr>
        <w:t>套牌登记表同时违反最大张数限制（一般为备</w:t>
      </w:r>
      <w:proofErr w:type="gramStart"/>
      <w:r>
        <w:rPr>
          <w:rFonts w:hint="eastAsia"/>
        </w:rPr>
        <w:t>牌数量</w:t>
      </w:r>
      <w:proofErr w:type="gramEnd"/>
      <w:r>
        <w:rPr>
          <w:rFonts w:hint="eastAsia"/>
        </w:rPr>
        <w:t>过多，同一张</w:t>
      </w:r>
      <w:proofErr w:type="gramStart"/>
      <w:r>
        <w:rPr>
          <w:rFonts w:hint="eastAsia"/>
        </w:rPr>
        <w:t>牌超过</w:t>
      </w:r>
      <w:proofErr w:type="gramEnd"/>
      <w:r>
        <w:rPr>
          <w:rFonts w:hint="eastAsia"/>
        </w:rPr>
        <w:t>四张，或在使用“套牌联合构组规则”的赛制中于多于一副套牌内使用了同一张牌），则根据牌手的指示移除牌张，确保套牌登记表合法。</w:t>
      </w:r>
    </w:p>
    <w:p w14:paraId="16A8A988" w14:textId="77777777" w:rsidR="006A5EC0" w:rsidRDefault="006A5EC0">
      <w:pPr>
        <w:pStyle w:val="SectionContent"/>
      </w:pPr>
    </w:p>
    <w:p w14:paraId="5F7C8C50" w14:textId="77777777" w:rsidR="006A5EC0" w:rsidRDefault="00797184">
      <w:pPr>
        <w:pStyle w:val="SectionContent"/>
      </w:pPr>
      <w:r>
        <w:rPr>
          <w:rFonts w:hint="eastAsia"/>
        </w:rPr>
        <w:t>如果套牌张数过少，该牌手选择加入任意组成且牌名为平原、海岛、沼泽、山脉、或树林的牌，直到满足张数下限为止。然后照此更改套牌登记表。如果牌手之后能够找到与原本合法牌张相同的卡</w:t>
      </w:r>
      <w:proofErr w:type="gramStart"/>
      <w:r>
        <w:rPr>
          <w:rFonts w:hint="eastAsia"/>
        </w:rPr>
        <w:t>牌加以</w:t>
      </w:r>
      <w:proofErr w:type="gramEnd"/>
      <w:r>
        <w:rPr>
          <w:rFonts w:hint="eastAsia"/>
        </w:rPr>
        <w:t>替代，则可以复原此更动，不会再度处罚。</w:t>
      </w:r>
    </w:p>
    <w:p w14:paraId="481FC4F6" w14:textId="77777777" w:rsidR="00B84AFB" w:rsidRDefault="00B84AFB">
      <w:pPr>
        <w:pStyle w:val="SectionContent"/>
      </w:pPr>
    </w:p>
    <w:tbl>
      <w:tblPr>
        <w:tblpPr w:leftFromText="180" w:rightFromText="180" w:vertAnchor="text" w:horzAnchor="page" w:tblpX="9154" w:tblpY="79"/>
        <w:tblOverlap w:val="never"/>
        <w:tblW w:w="2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tblGrid>
      <w:tr w:rsidR="006A5EC0" w14:paraId="2B6F3EE5" w14:textId="77777777">
        <w:tc>
          <w:tcPr>
            <w:tcW w:w="2160" w:type="dxa"/>
          </w:tcPr>
          <w:p w14:paraId="05D3DA6D" w14:textId="77777777" w:rsidR="006A5EC0" w:rsidRDefault="00797184">
            <w:pPr>
              <w:pStyle w:val="PenaltyBox"/>
              <w:rPr>
                <w:szCs w:val="24"/>
              </w:rPr>
            </w:pPr>
            <w:r>
              <w:rPr>
                <w:rFonts w:hint="eastAsia"/>
                <w:szCs w:val="24"/>
              </w:rPr>
              <w:t>警告</w:t>
            </w:r>
          </w:p>
        </w:tc>
      </w:tr>
    </w:tbl>
    <w:p w14:paraId="65CCB2FA" w14:textId="78B07BC0" w:rsidR="006A5EC0" w:rsidRDefault="00797184">
      <w:pPr>
        <w:pStyle w:val="PenaltyHeading"/>
        <w:rPr>
          <w:rFonts w:eastAsiaTheme="minorEastAsia"/>
          <w:szCs w:val="24"/>
        </w:rPr>
      </w:pPr>
      <w:bookmarkStart w:id="36" w:name="_Toc178501881"/>
      <w:r>
        <w:rPr>
          <w:rFonts w:eastAsiaTheme="minorEastAsia" w:hint="eastAsia"/>
          <w:szCs w:val="24"/>
        </w:rPr>
        <w:t>3</w:t>
      </w:r>
      <w:r>
        <w:rPr>
          <w:rFonts w:eastAsiaTheme="minorEastAsia"/>
          <w:szCs w:val="24"/>
        </w:rPr>
        <w:t>.</w:t>
      </w:r>
      <w:r>
        <w:rPr>
          <w:rFonts w:eastAsiaTheme="minorEastAsia" w:hint="eastAsia"/>
          <w:szCs w:val="24"/>
        </w:rPr>
        <w:t>5</w:t>
      </w:r>
      <w:r>
        <w:rPr>
          <w:rFonts w:eastAsiaTheme="minorEastAsia"/>
          <w:szCs w:val="24"/>
        </w:rPr>
        <w:t>.</w:t>
      </w:r>
      <w:r>
        <w:rPr>
          <w:rFonts w:eastAsiaTheme="minorEastAsia"/>
          <w:szCs w:val="24"/>
        </w:rPr>
        <w:tab/>
      </w:r>
      <w:r>
        <w:rPr>
          <w:rFonts w:eastAsiaTheme="minorEastAsia" w:cs="宋体" w:hint="eastAsia"/>
          <w:szCs w:val="24"/>
        </w:rPr>
        <w:t>比赛</w:t>
      </w:r>
      <w:r>
        <w:rPr>
          <w:rFonts w:eastAsiaTheme="minorEastAsia" w:cs="宋体"/>
          <w:szCs w:val="24"/>
        </w:rPr>
        <w:t>失误</w:t>
      </w:r>
      <w:r>
        <w:rPr>
          <w:rFonts w:eastAsiaTheme="minorEastAsia" w:cs="宋体" w:hint="eastAsia"/>
          <w:szCs w:val="24"/>
        </w:rPr>
        <w:t>～套牌问题</w:t>
      </w:r>
      <w:bookmarkEnd w:id="36"/>
    </w:p>
    <w:p w14:paraId="78FB0E36" w14:textId="77777777" w:rsidR="00797184" w:rsidRPr="00073231" w:rsidRDefault="00797184" w:rsidP="00797184">
      <w:pPr>
        <w:pStyle w:val="SectionSubheading"/>
        <w:rPr>
          <w:rFonts w:eastAsiaTheme="minorEastAsia"/>
          <w:szCs w:val="24"/>
        </w:rPr>
      </w:pPr>
      <w:r w:rsidRPr="00073231">
        <w:rPr>
          <w:rFonts w:eastAsiaTheme="minorEastAsia" w:cs="宋体" w:hint="eastAsia"/>
          <w:szCs w:val="24"/>
        </w:rPr>
        <w:t>定义</w:t>
      </w:r>
    </w:p>
    <w:p w14:paraId="525D3550" w14:textId="77777777" w:rsidR="00797184" w:rsidRPr="00073231" w:rsidRDefault="00797184" w:rsidP="00797184">
      <w:pPr>
        <w:pStyle w:val="SectionContent"/>
      </w:pPr>
      <w:r>
        <w:rPr>
          <w:rFonts w:hint="eastAsia"/>
        </w:rPr>
        <w:t>套牌</w:t>
      </w:r>
      <w:proofErr w:type="gramStart"/>
      <w:r>
        <w:rPr>
          <w:rFonts w:hint="eastAsia"/>
        </w:rPr>
        <w:t>或备牌的</w:t>
      </w:r>
      <w:proofErr w:type="gramEnd"/>
      <w:r>
        <w:rPr>
          <w:rFonts w:hint="eastAsia"/>
        </w:rPr>
        <w:t>内容与登记的套牌登记表不符，且牌手意图使用的套牌内容与套牌登记表登记的内容一致。</w:t>
      </w:r>
    </w:p>
    <w:p w14:paraId="5CD3161A" w14:textId="77777777" w:rsidR="00797184" w:rsidRDefault="00797184" w:rsidP="00797184">
      <w:pPr>
        <w:pStyle w:val="SectionContent"/>
      </w:pPr>
    </w:p>
    <w:p w14:paraId="2903CDB2" w14:textId="77777777" w:rsidR="00797184" w:rsidRPr="00073231" w:rsidRDefault="00797184" w:rsidP="00797184">
      <w:pPr>
        <w:pStyle w:val="SectionContent"/>
      </w:pPr>
      <w:r w:rsidRPr="00073231">
        <w:rPr>
          <w:rFonts w:hint="eastAsia"/>
        </w:rPr>
        <w:t>如果有额外的牌</w:t>
      </w:r>
      <w:proofErr w:type="gramStart"/>
      <w:r w:rsidRPr="00073231">
        <w:rPr>
          <w:rFonts w:hint="eastAsia"/>
        </w:rPr>
        <w:t>和备牌摆放</w:t>
      </w:r>
      <w:proofErr w:type="gramEnd"/>
      <w:r w:rsidRPr="00073231">
        <w:rPr>
          <w:rFonts w:hint="eastAsia"/>
        </w:rPr>
        <w:t>在一起，且明显的可以使用于该牌手的套牌中，</w:t>
      </w:r>
      <w:proofErr w:type="gramStart"/>
      <w:r w:rsidRPr="00073231">
        <w:rPr>
          <w:rFonts w:hint="eastAsia"/>
        </w:rPr>
        <w:t>则那些牌</w:t>
      </w:r>
      <w:proofErr w:type="gramEnd"/>
      <w:r w:rsidRPr="00073231">
        <w:rPr>
          <w:rFonts w:hint="eastAsia"/>
        </w:rPr>
        <w:t>也会视为</w:t>
      </w:r>
      <w:proofErr w:type="gramStart"/>
      <w:r w:rsidRPr="00073231">
        <w:rPr>
          <w:rFonts w:hint="eastAsia"/>
        </w:rPr>
        <w:t>是备牌的</w:t>
      </w:r>
      <w:proofErr w:type="gramEnd"/>
      <w:r w:rsidRPr="00073231">
        <w:rPr>
          <w:rFonts w:hint="eastAsia"/>
        </w:rPr>
        <w:t>一部份，但下列这些牌除外：</w:t>
      </w:r>
    </w:p>
    <w:p w14:paraId="11F6EEDF" w14:textId="77777777" w:rsidR="00797184" w:rsidRPr="00073231" w:rsidRDefault="00797184" w:rsidP="00797184">
      <w:pPr>
        <w:pStyle w:val="SectionContent"/>
      </w:pPr>
    </w:p>
    <w:p w14:paraId="4936A63F" w14:textId="77777777" w:rsidR="00797184" w:rsidRPr="00073231" w:rsidRDefault="00797184" w:rsidP="00797184">
      <w:pPr>
        <w:pStyle w:val="SectionContent"/>
        <w:numPr>
          <w:ilvl w:val="0"/>
          <w:numId w:val="28"/>
        </w:numPr>
      </w:pPr>
      <w:r w:rsidRPr="00073231">
        <w:rPr>
          <w:rFonts w:hint="eastAsia"/>
        </w:rPr>
        <w:t>在比赛过程中分发的特制纪念牌。</w:t>
      </w:r>
    </w:p>
    <w:p w14:paraId="5094926E" w14:textId="77777777" w:rsidR="00797184" w:rsidRDefault="00797184" w:rsidP="00797184">
      <w:pPr>
        <w:pStyle w:val="SectionContent"/>
        <w:numPr>
          <w:ilvl w:val="0"/>
          <w:numId w:val="28"/>
        </w:numPr>
      </w:pPr>
      <w:r w:rsidRPr="00073231">
        <w:rPr>
          <w:rFonts w:hint="eastAsia"/>
        </w:rPr>
        <w:lastRenderedPageBreak/>
        <w:t>在套牌中已用</w:t>
      </w:r>
      <w:r w:rsidR="00293C11">
        <w:rPr>
          <w:rFonts w:hint="eastAsia"/>
        </w:rPr>
        <w:t>辅助</w:t>
      </w:r>
      <w:r w:rsidRPr="00073231">
        <w:rPr>
          <w:rFonts w:hint="eastAsia"/>
        </w:rPr>
        <w:t>牌来表示的双面牌。</w:t>
      </w:r>
    </w:p>
    <w:p w14:paraId="6EC2741A" w14:textId="0599E0D7" w:rsidR="00293C11" w:rsidRPr="00073231" w:rsidRDefault="00293C11" w:rsidP="00797184">
      <w:pPr>
        <w:pStyle w:val="SectionContent"/>
        <w:numPr>
          <w:ilvl w:val="0"/>
          <w:numId w:val="28"/>
        </w:numPr>
      </w:pPr>
      <w:r>
        <w:rPr>
          <w:rFonts w:hint="eastAsia"/>
        </w:rPr>
        <w:t>已被赛事官方</w:t>
      </w:r>
      <w:proofErr w:type="gramStart"/>
      <w:r>
        <w:rPr>
          <w:rFonts w:hint="eastAsia"/>
        </w:rPr>
        <w:t>制作代牌的</w:t>
      </w:r>
      <w:proofErr w:type="gramEnd"/>
      <w:r>
        <w:rPr>
          <w:rFonts w:hint="eastAsia"/>
        </w:rPr>
        <w:t>受损牌张</w:t>
      </w:r>
      <w:r w:rsidR="008C6619">
        <w:rPr>
          <w:rFonts w:hint="eastAsia"/>
        </w:rPr>
        <w:t>。</w:t>
      </w:r>
    </w:p>
    <w:p w14:paraId="34ED0A19" w14:textId="77777777" w:rsidR="00797184" w:rsidRPr="00073231" w:rsidRDefault="00797184" w:rsidP="00293C11">
      <w:pPr>
        <w:pStyle w:val="SectionContent"/>
        <w:numPr>
          <w:ilvl w:val="0"/>
          <w:numId w:val="28"/>
        </w:numPr>
      </w:pPr>
      <w:r w:rsidRPr="00073231">
        <w:rPr>
          <w:rFonts w:hint="eastAsia"/>
        </w:rPr>
        <w:t>用于表示套牌中某</w:t>
      </w:r>
      <w:r>
        <w:rPr>
          <w:rFonts w:hint="eastAsia"/>
        </w:rPr>
        <w:t>些牌之背</w:t>
      </w:r>
      <w:r w:rsidRPr="00073231">
        <w:rPr>
          <w:rFonts w:hint="eastAsia"/>
        </w:rPr>
        <w:t>面的双面牌。这些牌张不可与属于主牌和／</w:t>
      </w:r>
      <w:proofErr w:type="gramStart"/>
      <w:r w:rsidRPr="00073231">
        <w:rPr>
          <w:rFonts w:hint="eastAsia"/>
        </w:rPr>
        <w:t>或备牌的</w:t>
      </w:r>
      <w:proofErr w:type="gramEnd"/>
      <w:r w:rsidRPr="00073231">
        <w:rPr>
          <w:rFonts w:hint="eastAsia"/>
        </w:rPr>
        <w:t>牌使用相同的牌套。</w:t>
      </w:r>
      <w:r w:rsidRPr="00073231">
        <w:t xml:space="preserve"> </w:t>
      </w:r>
    </w:p>
    <w:p w14:paraId="04A93648" w14:textId="77777777" w:rsidR="00797184" w:rsidRDefault="00797184" w:rsidP="00797184">
      <w:pPr>
        <w:pStyle w:val="SectionContent"/>
      </w:pPr>
    </w:p>
    <w:p w14:paraId="6A94096C" w14:textId="77777777" w:rsidR="00797184" w:rsidRDefault="00797184" w:rsidP="00797184">
      <w:pPr>
        <w:pStyle w:val="SectionContent"/>
      </w:pPr>
      <w:r>
        <w:rPr>
          <w:rFonts w:hint="eastAsia"/>
        </w:rPr>
        <w:t>在确定套牌（不含备牌）的合法性时，忽略装在不同牌套中的牌张、衍生物以及使用</w:t>
      </w:r>
      <w:r w:rsidR="00DC0E75">
        <w:rPr>
          <w:rFonts w:hint="eastAsia"/>
        </w:rPr>
        <w:t>辅助</w:t>
      </w:r>
      <w:r>
        <w:rPr>
          <w:rFonts w:hint="eastAsia"/>
        </w:rPr>
        <w:t>牌所代表的双面牌。</w:t>
      </w:r>
    </w:p>
    <w:p w14:paraId="4C3A66F3" w14:textId="77777777" w:rsidR="00797184" w:rsidRDefault="00797184" w:rsidP="00797184">
      <w:pPr>
        <w:pStyle w:val="SectionContent"/>
      </w:pPr>
    </w:p>
    <w:p w14:paraId="778C55A3" w14:textId="77777777" w:rsidR="00797184" w:rsidRDefault="00797184" w:rsidP="00797184">
      <w:pPr>
        <w:pStyle w:val="SectionContent"/>
      </w:pPr>
      <w:r>
        <w:rPr>
          <w:rFonts w:hint="eastAsia"/>
        </w:rPr>
        <w:t>如果牌手无法找到其主牌当中的某些牌（或可用于替代的其他版次牌张），则应视作“套牌登记表问题”进行处理。</w:t>
      </w:r>
      <w:proofErr w:type="gramStart"/>
      <w:r>
        <w:rPr>
          <w:rFonts w:hint="eastAsia"/>
        </w:rPr>
        <w:t>如果备牌中</w:t>
      </w:r>
      <w:proofErr w:type="gramEnd"/>
      <w:r>
        <w:rPr>
          <w:rFonts w:hint="eastAsia"/>
        </w:rPr>
        <w:t>出现牌张短少，则记录此事，但不予处罚。</w:t>
      </w:r>
    </w:p>
    <w:p w14:paraId="5DBE347E" w14:textId="77777777" w:rsidR="00404C94" w:rsidRDefault="00404C94" w:rsidP="00797184">
      <w:pPr>
        <w:pStyle w:val="SectionContent"/>
      </w:pPr>
    </w:p>
    <w:p w14:paraId="64F09D5D" w14:textId="77777777" w:rsidR="00797184" w:rsidRPr="00404C94" w:rsidRDefault="00404C94" w:rsidP="00797184">
      <w:pPr>
        <w:pStyle w:val="SectionContent"/>
      </w:pPr>
      <w:r>
        <w:t>若在套牌中发现有违反行</w:t>
      </w:r>
      <w:proofErr w:type="gramStart"/>
      <w:r>
        <w:t>侣</w:t>
      </w:r>
      <w:proofErr w:type="gramEnd"/>
      <w:r w:rsidR="00A15FDA">
        <w:t>牌</w:t>
      </w:r>
      <w:r>
        <w:t>使用限制的牌张，且牌手不愿意通过</w:t>
      </w:r>
      <w:proofErr w:type="gramStart"/>
      <w:r>
        <w:t>修改其套牌</w:t>
      </w:r>
      <w:proofErr w:type="gramEnd"/>
      <w:r>
        <w:t>登记表以满足该行</w:t>
      </w:r>
      <w:proofErr w:type="gramStart"/>
      <w:r>
        <w:t>侣</w:t>
      </w:r>
      <w:proofErr w:type="gramEnd"/>
      <w:r w:rsidR="00A15FDA">
        <w:t>牌</w:t>
      </w:r>
      <w:r>
        <w:t>的使用限制，则该</w:t>
      </w:r>
      <w:r>
        <w:rPr>
          <w:rFonts w:hint="eastAsia"/>
        </w:rPr>
        <w:t>情况应为</w:t>
      </w:r>
      <w:r w:rsidRPr="00404C94">
        <w:rPr>
          <w:rFonts w:hint="eastAsia"/>
        </w:rPr>
        <w:t>“</w:t>
      </w:r>
      <w:r w:rsidRPr="00404C94">
        <w:t>套牌问题</w:t>
      </w:r>
      <w:r w:rsidRPr="00404C94">
        <w:rPr>
          <w:rFonts w:hint="eastAsia"/>
        </w:rPr>
        <w:t>”</w:t>
      </w:r>
      <w:r w:rsidRPr="00404C94">
        <w:t>。</w:t>
      </w:r>
    </w:p>
    <w:p w14:paraId="7DD1DF95" w14:textId="77777777" w:rsidR="00797184" w:rsidRPr="00404C94" w:rsidRDefault="00797184" w:rsidP="00797184">
      <w:pPr>
        <w:pStyle w:val="SectionSubheading"/>
        <w:rPr>
          <w:rFonts w:eastAsiaTheme="minorEastAsia"/>
          <w:b w:val="0"/>
          <w:szCs w:val="24"/>
        </w:rPr>
      </w:pPr>
      <w:r w:rsidRPr="00404C94">
        <w:rPr>
          <w:rFonts w:eastAsiaTheme="minorEastAsia" w:cs="宋体"/>
          <w:b w:val="0"/>
          <w:szCs w:val="24"/>
        </w:rPr>
        <w:t>范例</w:t>
      </w:r>
    </w:p>
    <w:p w14:paraId="777B5F6C" w14:textId="77777777" w:rsidR="00797184" w:rsidRPr="00073231" w:rsidRDefault="00797184" w:rsidP="00797184">
      <w:pPr>
        <w:pStyle w:val="SectionContent"/>
        <w:numPr>
          <w:ilvl w:val="0"/>
          <w:numId w:val="27"/>
        </w:numPr>
      </w:pPr>
      <w:r w:rsidRPr="00073231">
        <w:rPr>
          <w:rFonts w:hint="eastAsia"/>
        </w:rPr>
        <w:t>牌手的套牌中有</w:t>
      </w:r>
      <w:r w:rsidRPr="00073231">
        <w:rPr>
          <w:rFonts w:hint="eastAsia"/>
        </w:rPr>
        <w:t>59</w:t>
      </w:r>
      <w:r w:rsidRPr="00073231">
        <w:rPr>
          <w:rFonts w:hint="eastAsia"/>
        </w:rPr>
        <w:t>张牌，但登记表上登记</w:t>
      </w:r>
      <w:r w:rsidRPr="00073231">
        <w:rPr>
          <w:rFonts w:cs="宋体" w:hint="eastAsia"/>
        </w:rPr>
        <w:t>了</w:t>
      </w:r>
      <w:r w:rsidRPr="00073231">
        <w:rPr>
          <w:rFonts w:hint="eastAsia"/>
        </w:rPr>
        <w:t>60</w:t>
      </w:r>
      <w:r w:rsidRPr="00073231">
        <w:rPr>
          <w:rFonts w:hint="eastAsia"/>
        </w:rPr>
        <w:t>张牌。</w:t>
      </w:r>
    </w:p>
    <w:p w14:paraId="53089BA8" w14:textId="77777777" w:rsidR="00797184" w:rsidRPr="00073231" w:rsidRDefault="00797184" w:rsidP="00797184">
      <w:pPr>
        <w:pStyle w:val="SectionContent"/>
        <w:numPr>
          <w:ilvl w:val="0"/>
          <w:numId w:val="27"/>
        </w:numPr>
      </w:pPr>
      <w:r w:rsidRPr="00073231">
        <w:rPr>
          <w:rFonts w:hint="eastAsia"/>
        </w:rPr>
        <w:t>牌手把</w:t>
      </w:r>
      <w:r w:rsidRPr="00073231">
        <w:rPr>
          <w:rFonts w:cs="宋体" w:hint="eastAsia"/>
        </w:rPr>
        <w:t>上一局对手的和平主义</w:t>
      </w:r>
      <w:r w:rsidRPr="00073231">
        <w:rPr>
          <w:rFonts w:cs="MS Mincho" w:hint="eastAsia"/>
        </w:rPr>
        <w:t>/</w:t>
      </w:r>
      <w:r w:rsidRPr="00073231">
        <w:rPr>
          <w:rFonts w:cs="宋体" w:hint="eastAsia"/>
        </w:rPr>
        <w:t>Pacifism</w:t>
      </w:r>
      <w:r w:rsidRPr="00073231">
        <w:rPr>
          <w:rFonts w:cs="宋体" w:hint="eastAsia"/>
        </w:rPr>
        <w:t>放入自己套牌中。</w:t>
      </w:r>
    </w:p>
    <w:p w14:paraId="0C486BC1" w14:textId="77777777" w:rsidR="00797184" w:rsidRPr="00073231" w:rsidRDefault="00797184" w:rsidP="00797184">
      <w:pPr>
        <w:pStyle w:val="SectionContent"/>
        <w:numPr>
          <w:ilvl w:val="0"/>
          <w:numId w:val="27"/>
        </w:numPr>
      </w:pPr>
      <w:r>
        <w:rPr>
          <w:rFonts w:hint="eastAsia"/>
        </w:rPr>
        <w:t>在对局的第一盘游戏中，牌手套牌中出现了穿髓金针，但她只</w:t>
      </w:r>
      <w:proofErr w:type="gramStart"/>
      <w:r>
        <w:rPr>
          <w:rFonts w:hint="eastAsia"/>
        </w:rPr>
        <w:t>在备牌中</w:t>
      </w:r>
      <w:proofErr w:type="gramEnd"/>
      <w:r w:rsidR="00A713C2">
        <w:rPr>
          <w:rFonts w:hint="eastAsia"/>
        </w:rPr>
        <w:t>登记</w:t>
      </w:r>
      <w:r>
        <w:rPr>
          <w:rFonts w:hint="eastAsia"/>
        </w:rPr>
        <w:t>有一张该牌。</w:t>
      </w:r>
    </w:p>
    <w:p w14:paraId="515A77EB" w14:textId="77777777" w:rsidR="00797184" w:rsidRPr="00073231" w:rsidRDefault="00797184" w:rsidP="00797184">
      <w:pPr>
        <w:pStyle w:val="SectionSubheading"/>
        <w:rPr>
          <w:rFonts w:eastAsiaTheme="minorEastAsia"/>
          <w:szCs w:val="24"/>
        </w:rPr>
      </w:pPr>
      <w:r w:rsidRPr="00073231">
        <w:rPr>
          <w:rFonts w:eastAsiaTheme="minorEastAsia" w:cs="宋体" w:hint="eastAsia"/>
          <w:szCs w:val="24"/>
        </w:rPr>
        <w:t>原则</w:t>
      </w:r>
    </w:p>
    <w:p w14:paraId="16B7640A" w14:textId="77777777" w:rsidR="00797184" w:rsidRDefault="00797184" w:rsidP="00797184">
      <w:pPr>
        <w:pStyle w:val="SectionContent"/>
      </w:pPr>
      <w:r>
        <w:rPr>
          <w:rFonts w:hint="eastAsia"/>
        </w:rPr>
        <w:t>牌手在发现套</w:t>
      </w:r>
      <w:proofErr w:type="gramStart"/>
      <w:r>
        <w:rPr>
          <w:rFonts w:hint="eastAsia"/>
        </w:rPr>
        <w:t>牌错误</w:t>
      </w:r>
      <w:proofErr w:type="gramEnd"/>
      <w:r>
        <w:rPr>
          <w:rFonts w:hint="eastAsia"/>
        </w:rPr>
        <w:t>时</w:t>
      </w:r>
      <w:r w:rsidR="00A713C2">
        <w:rPr>
          <w:rFonts w:hint="eastAsia"/>
        </w:rPr>
        <w:t>应</w:t>
      </w:r>
      <w:r>
        <w:rPr>
          <w:rFonts w:hint="eastAsia"/>
        </w:rPr>
        <w:t>马上叫裁判，</w:t>
      </w:r>
      <w:proofErr w:type="gramStart"/>
      <w:r>
        <w:rPr>
          <w:rFonts w:hint="eastAsia"/>
        </w:rPr>
        <w:t>不得因套牌</w:t>
      </w:r>
      <w:proofErr w:type="gramEnd"/>
      <w:r>
        <w:rPr>
          <w:rFonts w:hint="eastAsia"/>
        </w:rPr>
        <w:t>中有此类牌张而获得任何优势。</w:t>
      </w:r>
    </w:p>
    <w:p w14:paraId="14859C2B" w14:textId="77777777" w:rsidR="00797184" w:rsidRDefault="00797184" w:rsidP="00797184">
      <w:pPr>
        <w:pStyle w:val="SectionContent"/>
      </w:pPr>
    </w:p>
    <w:p w14:paraId="64C4CA80" w14:textId="443EF606" w:rsidR="00797184" w:rsidRDefault="00797184" w:rsidP="00797184">
      <w:pPr>
        <w:pStyle w:val="SectionContent"/>
      </w:pPr>
      <w:r>
        <w:rPr>
          <w:rFonts w:hint="eastAsia"/>
        </w:rPr>
        <w:t>最常见的套</w:t>
      </w:r>
      <w:proofErr w:type="gramStart"/>
      <w:r>
        <w:rPr>
          <w:rFonts w:hint="eastAsia"/>
        </w:rPr>
        <w:t>牌</w:t>
      </w:r>
      <w:r w:rsidR="00A713C2">
        <w:rPr>
          <w:rFonts w:hint="eastAsia"/>
        </w:rPr>
        <w:t>错误</w:t>
      </w:r>
      <w:proofErr w:type="gramEnd"/>
      <w:r>
        <w:rPr>
          <w:rFonts w:hint="eastAsia"/>
        </w:rPr>
        <w:t>包括未能还原备牌，以及套牌中出现不属于该套牌的牌张。除非刻意作弊，否则牌手很难从这两种情况当中获利。</w:t>
      </w:r>
      <w:r w:rsidR="00A713C2">
        <w:rPr>
          <w:rFonts w:hint="eastAsia"/>
        </w:rPr>
        <w:t>由对手来选择他们本</w:t>
      </w:r>
      <w:proofErr w:type="gramStart"/>
      <w:r w:rsidR="00A713C2">
        <w:rPr>
          <w:rFonts w:hint="eastAsia"/>
        </w:rPr>
        <w:t>应对局</w:t>
      </w:r>
      <w:proofErr w:type="gramEnd"/>
      <w:r w:rsidR="00A713C2">
        <w:rPr>
          <w:rFonts w:hint="eastAsia"/>
        </w:rPr>
        <w:t>的牌张</w:t>
      </w:r>
      <w:r w:rsidR="00093287">
        <w:rPr>
          <w:rFonts w:hint="eastAsia"/>
        </w:rPr>
        <w:t>，就</w:t>
      </w:r>
      <w:r>
        <w:rPr>
          <w:rFonts w:hint="eastAsia"/>
        </w:rPr>
        <w:t>足以修正这种较易注意到的情况。但对于本来就在主牌中放入数张的牌而言，如果这类</w:t>
      </w:r>
      <w:proofErr w:type="gramStart"/>
      <w:r>
        <w:rPr>
          <w:rFonts w:hint="eastAsia"/>
        </w:rPr>
        <w:t>牌发生</w:t>
      </w:r>
      <w:proofErr w:type="gramEnd"/>
      <w:r>
        <w:rPr>
          <w:rFonts w:hint="eastAsia"/>
        </w:rPr>
        <w:t>前述失误，会较难发现并指出该牌在套牌中的数量是否增多，因此在此情况下便须升级处罚。</w:t>
      </w:r>
    </w:p>
    <w:p w14:paraId="6C998922" w14:textId="77777777" w:rsidR="00797184" w:rsidRDefault="00797184" w:rsidP="00797184">
      <w:pPr>
        <w:pStyle w:val="SectionContent"/>
      </w:pPr>
    </w:p>
    <w:p w14:paraId="592EC820" w14:textId="6EE51958" w:rsidR="00797184" w:rsidRPr="00387CEC" w:rsidRDefault="00797184" w:rsidP="00B84AFB">
      <w:pPr>
        <w:pStyle w:val="SectionContent"/>
      </w:pPr>
      <w:r>
        <w:rPr>
          <w:rFonts w:hint="eastAsia"/>
        </w:rPr>
        <w:t>此类失误在一定的时间范围内</w:t>
      </w:r>
      <w:r w:rsidR="00974FFE">
        <w:rPr>
          <w:rFonts w:hint="eastAsia"/>
        </w:rPr>
        <w:t>判罚</w:t>
      </w:r>
      <w:r>
        <w:rPr>
          <w:rFonts w:hint="eastAsia"/>
        </w:rPr>
        <w:t>为</w:t>
      </w:r>
      <w:r w:rsidR="00730774">
        <w:rPr>
          <w:rFonts w:hint="eastAsia"/>
        </w:rPr>
        <w:t>一盘负。设立这段特殊的时间范围，意在防止牌手滥用此失误的罚则规定，通过使用少于最小张数限制的套牌来获利</w:t>
      </w:r>
      <w:r>
        <w:rPr>
          <w:rFonts w:hint="eastAsia"/>
        </w:rPr>
        <w:t>。一旦超出这一</w:t>
      </w:r>
      <w:r w:rsidR="005675AF">
        <w:rPr>
          <w:rFonts w:hint="eastAsia"/>
        </w:rPr>
        <w:t>时点</w:t>
      </w:r>
      <w:r>
        <w:rPr>
          <w:rFonts w:hint="eastAsia"/>
        </w:rPr>
        <w:t>，便视为对手亦认同此套牌合法。裁判在调查这一违规时，应时刻留意牌手是否有可能滥用这一规定。</w:t>
      </w:r>
    </w:p>
    <w:p w14:paraId="72C04751" w14:textId="77777777" w:rsidR="00797184" w:rsidRPr="00073231" w:rsidRDefault="00797184" w:rsidP="00797184">
      <w:pPr>
        <w:pStyle w:val="SectionSubheading"/>
        <w:rPr>
          <w:rFonts w:eastAsiaTheme="minorEastAsia"/>
          <w:szCs w:val="24"/>
        </w:rPr>
      </w:pPr>
      <w:r w:rsidRPr="00073231">
        <w:rPr>
          <w:rFonts w:eastAsiaTheme="minorEastAsia" w:cs="宋体"/>
          <w:szCs w:val="24"/>
        </w:rPr>
        <w:t>进一步的修正</w:t>
      </w:r>
    </w:p>
    <w:p w14:paraId="557CEA82" w14:textId="77777777" w:rsidR="00B27AFD" w:rsidRDefault="00B27AFD" w:rsidP="00B27AFD">
      <w:pPr>
        <w:pStyle w:val="SectionContent"/>
      </w:pPr>
      <w:r>
        <w:rPr>
          <w:rFonts w:hint="eastAsia"/>
        </w:rPr>
        <w:t>找到套牌中</w:t>
      </w:r>
      <w:r w:rsidR="004D311E">
        <w:rPr>
          <w:rFonts w:hint="eastAsia"/>
        </w:rPr>
        <w:t>缺失</w:t>
      </w:r>
      <w:r>
        <w:rPr>
          <w:rFonts w:hint="eastAsia"/>
        </w:rPr>
        <w:t>的相应牌张，以及在各个游戏区域中的所有错误牌张。向对手展示这些牌。如果当前游戏已经开始，由对手选择当前立刻修复该问题，或是等到下一次有牌手将获得优先权时再进行修复。接下来，在其所选择的时点，由对手选择用</w:t>
      </w:r>
      <w:r w:rsidR="004D311E">
        <w:rPr>
          <w:rFonts w:hint="eastAsia"/>
        </w:rPr>
        <w:t>缺失</w:t>
      </w:r>
      <w:r>
        <w:rPr>
          <w:rFonts w:hint="eastAsia"/>
        </w:rPr>
        <w:t>的牌张与错误牌张一一对应进行替换；多余的牌张将</w:t>
      </w:r>
      <w:proofErr w:type="gramStart"/>
      <w:r>
        <w:rPr>
          <w:rFonts w:hint="eastAsia"/>
        </w:rPr>
        <w:t>被洗入牌</w:t>
      </w:r>
      <w:proofErr w:type="gramEnd"/>
      <w:r>
        <w:rPr>
          <w:rFonts w:hint="eastAsia"/>
        </w:rPr>
        <w:t>库中的随机部分。若需被移除的牌张</w:t>
      </w:r>
      <w:proofErr w:type="gramStart"/>
      <w:r>
        <w:rPr>
          <w:rFonts w:hint="eastAsia"/>
        </w:rPr>
        <w:t>多于需被加回</w:t>
      </w:r>
      <w:proofErr w:type="gramEnd"/>
      <w:r>
        <w:rPr>
          <w:rFonts w:hint="eastAsia"/>
        </w:rPr>
        <w:t>的牌张，则优先替换</w:t>
      </w:r>
      <w:proofErr w:type="gramStart"/>
      <w:r>
        <w:rPr>
          <w:rFonts w:hint="eastAsia"/>
        </w:rPr>
        <w:t>不在牌</w:t>
      </w:r>
      <w:proofErr w:type="gramEnd"/>
      <w:r>
        <w:rPr>
          <w:rFonts w:hint="eastAsia"/>
        </w:rPr>
        <w:t>库中的牌张。如果在此之后，仍有</w:t>
      </w:r>
      <w:proofErr w:type="gramStart"/>
      <w:r w:rsidR="004D311E">
        <w:rPr>
          <w:rFonts w:hint="eastAsia"/>
        </w:rPr>
        <w:t>不在牌</w:t>
      </w:r>
      <w:proofErr w:type="gramEnd"/>
      <w:r w:rsidR="004D311E">
        <w:rPr>
          <w:rFonts w:hint="eastAsia"/>
        </w:rPr>
        <w:t>库中的</w:t>
      </w:r>
      <w:proofErr w:type="gramStart"/>
      <w:r w:rsidR="004D311E">
        <w:rPr>
          <w:rFonts w:hint="eastAsia"/>
        </w:rPr>
        <w:t>牌张需被替换</w:t>
      </w:r>
      <w:proofErr w:type="gramEnd"/>
      <w:r w:rsidR="004D311E">
        <w:rPr>
          <w:rFonts w:hint="eastAsia"/>
        </w:rPr>
        <w:t>，则用牌库的随机部分中的牌张进行替换。若缺失的牌</w:t>
      </w:r>
      <w:proofErr w:type="gramStart"/>
      <w:r w:rsidR="004D311E">
        <w:rPr>
          <w:rFonts w:hint="eastAsia"/>
        </w:rPr>
        <w:t>与备牌放在</w:t>
      </w:r>
      <w:proofErr w:type="gramEnd"/>
      <w:r w:rsidR="004D311E">
        <w:rPr>
          <w:rFonts w:hint="eastAsia"/>
        </w:rPr>
        <w:t>一起，且当前并非第一盘游戏，则</w:t>
      </w:r>
      <w:proofErr w:type="gramStart"/>
      <w:r w:rsidR="004D311E">
        <w:rPr>
          <w:rFonts w:hint="eastAsia"/>
        </w:rPr>
        <w:t>从备牌</w:t>
      </w:r>
      <w:proofErr w:type="gramEnd"/>
      <w:r w:rsidR="004D311E">
        <w:rPr>
          <w:rFonts w:hint="eastAsia"/>
        </w:rPr>
        <w:t>中原本属于主牌的牌张中随机选择相应数量的牌张加回套牌。</w:t>
      </w:r>
    </w:p>
    <w:p w14:paraId="343D4F46" w14:textId="77777777" w:rsidR="004D311E" w:rsidRDefault="004D311E" w:rsidP="00A15FDA">
      <w:pPr>
        <w:pStyle w:val="SectionContent"/>
      </w:pPr>
    </w:p>
    <w:p w14:paraId="2F17064D" w14:textId="77777777" w:rsidR="00A81CEE" w:rsidRDefault="00A81CEE" w:rsidP="00797184">
      <w:pPr>
        <w:pStyle w:val="SectionContent"/>
      </w:pPr>
      <w:r>
        <w:rPr>
          <w:rFonts w:hint="eastAsia"/>
        </w:rPr>
        <w:lastRenderedPageBreak/>
        <w:t>如果</w:t>
      </w:r>
      <w:r w:rsidR="00631457">
        <w:rPr>
          <w:rFonts w:hint="eastAsia"/>
        </w:rPr>
        <w:t>失误</w:t>
      </w:r>
      <w:r>
        <w:rPr>
          <w:rFonts w:hint="eastAsia"/>
        </w:rPr>
        <w:t>是</w:t>
      </w:r>
      <w:r w:rsidR="008D6587">
        <w:rPr>
          <w:rFonts w:hint="eastAsia"/>
        </w:rPr>
        <w:t>因违反了</w:t>
      </w:r>
      <w:r>
        <w:rPr>
          <w:rFonts w:hint="eastAsia"/>
        </w:rPr>
        <w:t>行</w:t>
      </w:r>
      <w:proofErr w:type="gramStart"/>
      <w:r>
        <w:rPr>
          <w:rFonts w:hint="eastAsia"/>
        </w:rPr>
        <w:t>侣</w:t>
      </w:r>
      <w:proofErr w:type="gramEnd"/>
      <w:r w:rsidR="00A15FDA">
        <w:rPr>
          <w:rFonts w:hint="eastAsia"/>
        </w:rPr>
        <w:t>牌</w:t>
      </w:r>
      <w:r w:rsidR="008D6587">
        <w:rPr>
          <w:rFonts w:hint="eastAsia"/>
        </w:rPr>
        <w:t>使用</w:t>
      </w:r>
      <w:r>
        <w:rPr>
          <w:rFonts w:hint="eastAsia"/>
        </w:rPr>
        <w:t>限制</w:t>
      </w:r>
      <w:r w:rsidR="008D6587">
        <w:rPr>
          <w:rFonts w:hint="eastAsia"/>
        </w:rPr>
        <w:t>所导致的，且当前游戏为换备后对局（或者当前游戏为换备前对局，牌手已展示使用行</w:t>
      </w:r>
      <w:proofErr w:type="gramStart"/>
      <w:r w:rsidR="008D6587">
        <w:rPr>
          <w:rFonts w:hint="eastAsia"/>
        </w:rPr>
        <w:t>侣</w:t>
      </w:r>
      <w:proofErr w:type="gramEnd"/>
      <w:r w:rsidR="008D6587">
        <w:rPr>
          <w:rFonts w:hint="eastAsia"/>
        </w:rPr>
        <w:t>，且选择继续用当前违反了该行</w:t>
      </w:r>
      <w:proofErr w:type="gramStart"/>
      <w:r w:rsidR="008D6587">
        <w:rPr>
          <w:rFonts w:hint="eastAsia"/>
        </w:rPr>
        <w:t>侣</w:t>
      </w:r>
      <w:proofErr w:type="gramEnd"/>
      <w:r w:rsidR="00A15FDA">
        <w:rPr>
          <w:rFonts w:hint="eastAsia"/>
        </w:rPr>
        <w:t>牌</w:t>
      </w:r>
      <w:r w:rsidR="008D6587">
        <w:rPr>
          <w:rFonts w:hint="eastAsia"/>
        </w:rPr>
        <w:t>使用限制的套牌进行游戏的情况），</w:t>
      </w:r>
      <w:r w:rsidR="00CD0437">
        <w:rPr>
          <w:rFonts w:hint="eastAsia"/>
        </w:rPr>
        <w:t>先找出套牌中所有违反</w:t>
      </w:r>
      <w:r w:rsidR="00A15FDA">
        <w:rPr>
          <w:rFonts w:hint="eastAsia"/>
        </w:rPr>
        <w:t>该</w:t>
      </w:r>
      <w:r w:rsidR="00CD0437">
        <w:rPr>
          <w:rFonts w:hint="eastAsia"/>
        </w:rPr>
        <w:t>行</w:t>
      </w:r>
      <w:proofErr w:type="gramStart"/>
      <w:r w:rsidR="00CD0437">
        <w:rPr>
          <w:rFonts w:hint="eastAsia"/>
        </w:rPr>
        <w:t>侣</w:t>
      </w:r>
      <w:proofErr w:type="gramEnd"/>
      <w:r w:rsidR="00A15FDA">
        <w:rPr>
          <w:rFonts w:hint="eastAsia"/>
        </w:rPr>
        <w:t>牌</w:t>
      </w:r>
      <w:r w:rsidR="00CD0437">
        <w:rPr>
          <w:rFonts w:hint="eastAsia"/>
        </w:rPr>
        <w:t>使用限制的牌张。然后，</w:t>
      </w:r>
      <w:proofErr w:type="gramStart"/>
      <w:r w:rsidR="00CD0437">
        <w:rPr>
          <w:rFonts w:hint="eastAsia"/>
        </w:rPr>
        <w:t>展示备牌中</w:t>
      </w:r>
      <w:proofErr w:type="gramEnd"/>
      <w:r w:rsidR="00CD0437">
        <w:rPr>
          <w:rFonts w:hint="eastAsia"/>
        </w:rPr>
        <w:t>所有符合</w:t>
      </w:r>
      <w:r w:rsidR="00A15FDA">
        <w:rPr>
          <w:rFonts w:hint="eastAsia"/>
        </w:rPr>
        <w:t>该</w:t>
      </w:r>
      <w:r w:rsidR="00CD0437">
        <w:rPr>
          <w:rFonts w:hint="eastAsia"/>
        </w:rPr>
        <w:t>行</w:t>
      </w:r>
      <w:proofErr w:type="gramStart"/>
      <w:r w:rsidR="00CD0437">
        <w:rPr>
          <w:rFonts w:hint="eastAsia"/>
        </w:rPr>
        <w:t>侣</w:t>
      </w:r>
      <w:proofErr w:type="gramEnd"/>
      <w:r w:rsidR="00A15FDA">
        <w:rPr>
          <w:rFonts w:hint="eastAsia"/>
        </w:rPr>
        <w:t>牌</w:t>
      </w:r>
      <w:r w:rsidR="00CD0437">
        <w:rPr>
          <w:rFonts w:hint="eastAsia"/>
        </w:rPr>
        <w:t>使用限制的牌张。由对手</w:t>
      </w:r>
      <w:r w:rsidR="00A15FDA">
        <w:rPr>
          <w:rFonts w:hint="eastAsia"/>
        </w:rPr>
        <w:t>在这些已展示的</w:t>
      </w:r>
      <w:r w:rsidR="00CD0437">
        <w:rPr>
          <w:rFonts w:hint="eastAsia"/>
        </w:rPr>
        <w:t>牌张中</w:t>
      </w:r>
      <w:r w:rsidR="00A15FDA">
        <w:rPr>
          <w:rFonts w:hint="eastAsia"/>
        </w:rPr>
        <w:t>选择</w:t>
      </w:r>
      <w:r w:rsidR="00CD0437">
        <w:rPr>
          <w:rFonts w:hint="eastAsia"/>
        </w:rPr>
        <w:t>用</w:t>
      </w:r>
      <w:proofErr w:type="gramStart"/>
      <w:r w:rsidR="00CD0437">
        <w:rPr>
          <w:rFonts w:hint="eastAsia"/>
        </w:rPr>
        <w:t>哪些来</w:t>
      </w:r>
      <w:proofErr w:type="gramEnd"/>
      <w:r w:rsidR="00A15FDA">
        <w:rPr>
          <w:rFonts w:hint="eastAsia"/>
        </w:rPr>
        <w:t>对应</w:t>
      </w:r>
      <w:r w:rsidR="00CD0437">
        <w:rPr>
          <w:rFonts w:hint="eastAsia"/>
        </w:rPr>
        <w:t>替换不符合限制的牌张</w:t>
      </w:r>
      <w:r w:rsidR="00A15FDA">
        <w:rPr>
          <w:rFonts w:hint="eastAsia"/>
        </w:rPr>
        <w:t>。如果无法将套</w:t>
      </w:r>
      <w:proofErr w:type="gramStart"/>
      <w:r w:rsidR="00A15FDA">
        <w:rPr>
          <w:rFonts w:hint="eastAsia"/>
        </w:rPr>
        <w:t>牌调整</w:t>
      </w:r>
      <w:proofErr w:type="gramEnd"/>
      <w:r w:rsidR="00A15FDA">
        <w:rPr>
          <w:rFonts w:hint="eastAsia"/>
        </w:rPr>
        <w:t>至能满足该行</w:t>
      </w:r>
      <w:proofErr w:type="gramStart"/>
      <w:r w:rsidR="00A15FDA">
        <w:rPr>
          <w:rFonts w:hint="eastAsia"/>
        </w:rPr>
        <w:t>侣</w:t>
      </w:r>
      <w:proofErr w:type="gramEnd"/>
      <w:r w:rsidR="00A15FDA">
        <w:rPr>
          <w:rFonts w:hint="eastAsia"/>
        </w:rPr>
        <w:t>牌的使用限制，则将处罚升级为一盘负。</w:t>
      </w:r>
    </w:p>
    <w:p w14:paraId="21597198" w14:textId="77777777" w:rsidR="004D311E" w:rsidRDefault="004D311E" w:rsidP="00797184">
      <w:pPr>
        <w:pStyle w:val="SectionContent"/>
      </w:pPr>
    </w:p>
    <w:p w14:paraId="7F67A1D7" w14:textId="77777777" w:rsidR="00797184" w:rsidRDefault="00797184" w:rsidP="00797184">
      <w:pPr>
        <w:pStyle w:val="SectionContent"/>
      </w:pPr>
      <w:r>
        <w:rPr>
          <w:rFonts w:hint="eastAsia"/>
        </w:rPr>
        <w:t>如果所遗失的牌是在之前或现在的对手套牌当中，则对双方牌手都予以处罚。</w:t>
      </w:r>
    </w:p>
    <w:p w14:paraId="45B8BC33" w14:textId="77777777" w:rsidR="00797184" w:rsidRDefault="00797184" w:rsidP="00797184">
      <w:pPr>
        <w:pStyle w:val="SectionContent"/>
      </w:pPr>
    </w:p>
    <w:p w14:paraId="3140346F" w14:textId="57722B5C" w:rsidR="00D056E0" w:rsidRDefault="00D056E0" w:rsidP="00D056E0">
      <w:pPr>
        <w:pStyle w:val="SectionContent"/>
        <w:rPr>
          <w:color w:val="FF0000"/>
        </w:rPr>
      </w:pPr>
      <w:r w:rsidRPr="00A2181B">
        <w:rPr>
          <w:rFonts w:hint="eastAsia"/>
          <w:b/>
        </w:rPr>
        <w:t>升级：</w:t>
      </w:r>
      <w:r w:rsidRPr="00A2181B">
        <w:rPr>
          <w:rFonts w:hint="eastAsia"/>
        </w:rPr>
        <w:t>在换备前的对局中，如果是在将套</w:t>
      </w:r>
      <w:proofErr w:type="gramStart"/>
      <w:r w:rsidRPr="00A2181B">
        <w:rPr>
          <w:rFonts w:hint="eastAsia"/>
        </w:rPr>
        <w:t>牌呈视给</w:t>
      </w:r>
      <w:proofErr w:type="gramEnd"/>
      <w:r w:rsidRPr="00A2181B">
        <w:rPr>
          <w:rFonts w:hint="eastAsia"/>
        </w:rPr>
        <w:t>对手做游戏开始前洗牌时，或是在进行套</w:t>
      </w:r>
      <w:proofErr w:type="gramStart"/>
      <w:r w:rsidRPr="00A2181B">
        <w:rPr>
          <w:rFonts w:hint="eastAsia"/>
        </w:rPr>
        <w:t>牌检查</w:t>
      </w:r>
      <w:proofErr w:type="gramEnd"/>
      <w:r w:rsidRPr="00A2181B">
        <w:rPr>
          <w:rFonts w:hint="eastAsia"/>
        </w:rPr>
        <w:t>的过程中，</w:t>
      </w:r>
      <w:proofErr w:type="gramStart"/>
      <w:r w:rsidRPr="00A2181B">
        <w:rPr>
          <w:rFonts w:hint="eastAsia"/>
        </w:rPr>
        <w:t>发现组</w:t>
      </w:r>
      <w:proofErr w:type="gramEnd"/>
      <w:r w:rsidRPr="00A2181B">
        <w:rPr>
          <w:rFonts w:hint="eastAsia"/>
        </w:rPr>
        <w:t>成套牌的牌张总数少于登记的数量（且缺失的牌张不在当前对手的套牌中），</w:t>
      </w:r>
      <w:proofErr w:type="gramStart"/>
      <w:r w:rsidRPr="00A2181B">
        <w:rPr>
          <w:rFonts w:hint="eastAsia"/>
        </w:rPr>
        <w:t>或备牌的</w:t>
      </w:r>
      <w:proofErr w:type="gramEnd"/>
      <w:r w:rsidRPr="00A2181B">
        <w:rPr>
          <w:rFonts w:hint="eastAsia"/>
        </w:rPr>
        <w:t>牌张总数多于登记的数量，则处罚为一盘负。</w:t>
      </w:r>
    </w:p>
    <w:p w14:paraId="51F657B1" w14:textId="70C15735" w:rsidR="00D056E0" w:rsidRDefault="00D056E0" w:rsidP="00D056E0">
      <w:pPr>
        <w:pStyle w:val="SectionContent"/>
        <w:rPr>
          <w:color w:val="FF0000"/>
        </w:rPr>
      </w:pPr>
    </w:p>
    <w:p w14:paraId="34602DF9" w14:textId="74FF7340" w:rsidR="00AA78E8" w:rsidRPr="00A2181B" w:rsidRDefault="00D056E0" w:rsidP="00D056E0">
      <w:pPr>
        <w:pStyle w:val="SectionContent"/>
      </w:pPr>
      <w:r w:rsidRPr="00A2181B">
        <w:rPr>
          <w:rFonts w:hint="eastAsia"/>
        </w:rPr>
        <w:t>在换备后的对局中，如果是在将套</w:t>
      </w:r>
      <w:proofErr w:type="gramStart"/>
      <w:r w:rsidRPr="00A2181B">
        <w:rPr>
          <w:rFonts w:hint="eastAsia"/>
        </w:rPr>
        <w:t>牌呈视给</w:t>
      </w:r>
      <w:proofErr w:type="gramEnd"/>
      <w:r w:rsidRPr="00A2181B">
        <w:rPr>
          <w:rFonts w:hint="eastAsia"/>
        </w:rPr>
        <w:t>对手做游戏开始前洗牌时，或是在进行套</w:t>
      </w:r>
      <w:proofErr w:type="gramStart"/>
      <w:r w:rsidRPr="00A2181B">
        <w:rPr>
          <w:rFonts w:hint="eastAsia"/>
        </w:rPr>
        <w:t>牌检查</w:t>
      </w:r>
      <w:proofErr w:type="gramEnd"/>
      <w:r w:rsidRPr="00A2181B">
        <w:rPr>
          <w:rFonts w:hint="eastAsia"/>
        </w:rPr>
        <w:t>的过程中，</w:t>
      </w:r>
      <w:proofErr w:type="gramStart"/>
      <w:r w:rsidRPr="00A2181B">
        <w:rPr>
          <w:rFonts w:hint="eastAsia"/>
        </w:rPr>
        <w:t>发现组</w:t>
      </w:r>
      <w:proofErr w:type="gramEnd"/>
      <w:r w:rsidRPr="00A2181B">
        <w:rPr>
          <w:rFonts w:hint="eastAsia"/>
        </w:rPr>
        <w:t>成套牌的牌张总数少于当前赛制限定的数量（且缺失的牌张不在当前对手的套牌中），</w:t>
      </w:r>
      <w:proofErr w:type="gramStart"/>
      <w:r w:rsidRPr="00A2181B">
        <w:rPr>
          <w:rFonts w:hint="eastAsia"/>
        </w:rPr>
        <w:t>或备牌的</w:t>
      </w:r>
      <w:proofErr w:type="gramEnd"/>
      <w:r w:rsidRPr="00A2181B">
        <w:rPr>
          <w:rFonts w:hint="eastAsia"/>
        </w:rPr>
        <w:t>牌张总数多于当前赛制限定的数量，则处罚为一盘负。</w:t>
      </w:r>
    </w:p>
    <w:p w14:paraId="63F828B6" w14:textId="77777777" w:rsidR="00797184" w:rsidRDefault="00797184" w:rsidP="00797184">
      <w:pPr>
        <w:pStyle w:val="SectionContent"/>
      </w:pPr>
    </w:p>
    <w:p w14:paraId="423EBAB0" w14:textId="77777777" w:rsidR="00797184" w:rsidRDefault="00797184" w:rsidP="00797184">
      <w:pPr>
        <w:pStyle w:val="SectionContent"/>
      </w:pPr>
      <w:r w:rsidRPr="004A6D3F">
        <w:rPr>
          <w:rFonts w:hint="eastAsia"/>
          <w:b/>
        </w:rPr>
        <w:t>升级：</w:t>
      </w:r>
      <w:r>
        <w:rPr>
          <w:rFonts w:hint="eastAsia"/>
        </w:rPr>
        <w:t>如果对手</w:t>
      </w:r>
      <w:r w:rsidR="00294BCC">
        <w:rPr>
          <w:rFonts w:hint="eastAsia"/>
        </w:rPr>
        <w:t>可能</w:t>
      </w:r>
      <w:proofErr w:type="gramStart"/>
      <w:r w:rsidR="00294BCC">
        <w:rPr>
          <w:rFonts w:hint="eastAsia"/>
        </w:rPr>
        <w:t>因备牌的</w:t>
      </w:r>
      <w:proofErr w:type="gramEnd"/>
      <w:r w:rsidR="00294BCC">
        <w:rPr>
          <w:rFonts w:hint="eastAsia"/>
        </w:rPr>
        <w:t>存在而</w:t>
      </w:r>
      <w:proofErr w:type="gramStart"/>
      <w:r w:rsidR="00294BCC">
        <w:rPr>
          <w:rFonts w:hint="eastAsia"/>
        </w:rPr>
        <w:t>作出</w:t>
      </w:r>
      <w:proofErr w:type="gramEnd"/>
      <w:r w:rsidR="00294BCC">
        <w:rPr>
          <w:rFonts w:hint="eastAsia"/>
        </w:rPr>
        <w:t>相应的游戏决策（比如从手牌中看到，或通过搜寻效应在牌库中看到）</w:t>
      </w:r>
      <w:r>
        <w:rPr>
          <w:rFonts w:hint="eastAsia"/>
        </w:rPr>
        <w:t>，则处罚为一盘负。</w:t>
      </w:r>
    </w:p>
    <w:p w14:paraId="7B8CD357" w14:textId="77777777" w:rsidR="00797184" w:rsidRPr="004A6D3F" w:rsidRDefault="00797184" w:rsidP="00797184">
      <w:pPr>
        <w:pStyle w:val="SectionContent"/>
      </w:pPr>
    </w:p>
    <w:p w14:paraId="6494B5E7" w14:textId="77777777" w:rsidR="006A5EC0" w:rsidRDefault="00797184" w:rsidP="00294BCC">
      <w:pPr>
        <w:pStyle w:val="SectionContent"/>
      </w:pPr>
      <w:r>
        <w:rPr>
          <w:rFonts w:hint="eastAsia"/>
          <w:b/>
        </w:rPr>
        <w:t>升级：</w:t>
      </w:r>
      <w:r>
        <w:rPr>
          <w:rFonts w:hint="eastAsia"/>
        </w:rPr>
        <w:t>如果失误导致原本即在主牌中使用之某牌数量</w:t>
      </w:r>
      <w:r w:rsidR="00631457">
        <w:rPr>
          <w:rFonts w:hint="eastAsia"/>
        </w:rPr>
        <w:t>，</w:t>
      </w:r>
      <w:r>
        <w:rPr>
          <w:rFonts w:hint="eastAsia"/>
        </w:rPr>
        <w:t>较原有登记</w:t>
      </w:r>
      <w:r w:rsidR="00631457">
        <w:rPr>
          <w:rFonts w:hint="eastAsia"/>
        </w:rPr>
        <w:t>或行</w:t>
      </w:r>
      <w:proofErr w:type="gramStart"/>
      <w:r w:rsidR="00631457">
        <w:rPr>
          <w:rFonts w:hint="eastAsia"/>
        </w:rPr>
        <w:t>侣</w:t>
      </w:r>
      <w:proofErr w:type="gramEnd"/>
      <w:r w:rsidR="00631457">
        <w:rPr>
          <w:rFonts w:hint="eastAsia"/>
        </w:rPr>
        <w:t>牌的使用限制为多，</w:t>
      </w:r>
      <w:r>
        <w:rPr>
          <w:rFonts w:hint="eastAsia"/>
        </w:rPr>
        <w:t>且是在游戏开始之后才发现此失误，则除非所有这些</w:t>
      </w:r>
      <w:proofErr w:type="gramStart"/>
      <w:r>
        <w:rPr>
          <w:rFonts w:hint="eastAsia"/>
        </w:rPr>
        <w:t>牌依然</w:t>
      </w:r>
      <w:proofErr w:type="gramEnd"/>
      <w:r>
        <w:rPr>
          <w:rFonts w:hint="eastAsia"/>
        </w:rPr>
        <w:t>处于牌库中的随机部分，否则处罚为一盘负。举例来说，如果套牌登记表上登记的</w:t>
      </w:r>
      <w:proofErr w:type="gramStart"/>
      <w:r>
        <w:rPr>
          <w:rFonts w:hint="eastAsia"/>
        </w:rPr>
        <w:t>是电震</w:t>
      </w:r>
      <w:proofErr w:type="gramEnd"/>
      <w:r>
        <w:rPr>
          <w:rFonts w:hint="eastAsia"/>
        </w:rPr>
        <w:t>/</w:t>
      </w:r>
      <w:r>
        <w:t>Shock</w:t>
      </w:r>
      <w:r w:rsidR="00631457">
        <w:t>，</w:t>
      </w:r>
      <w:r>
        <w:rPr>
          <w:rFonts w:hint="eastAsia"/>
        </w:rPr>
        <w:t>此牌在主牌</w:t>
      </w:r>
      <w:proofErr w:type="gramStart"/>
      <w:r>
        <w:rPr>
          <w:rFonts w:hint="eastAsia"/>
        </w:rPr>
        <w:t>和备牌中</w:t>
      </w:r>
      <w:proofErr w:type="gramEnd"/>
      <w:r>
        <w:rPr>
          <w:rFonts w:hint="eastAsia"/>
        </w:rPr>
        <w:t>各有两张，但</w:t>
      </w:r>
      <w:proofErr w:type="gramStart"/>
      <w:r>
        <w:rPr>
          <w:rFonts w:hint="eastAsia"/>
        </w:rPr>
        <w:t>搜寻牌库时</w:t>
      </w:r>
      <w:proofErr w:type="gramEnd"/>
      <w:r>
        <w:rPr>
          <w:rFonts w:hint="eastAsia"/>
        </w:rPr>
        <w:t>发现牌库里有两张电震，且坟墓场中还有另一张，则需升级处罚。</w:t>
      </w:r>
    </w:p>
    <w:p w14:paraId="38133E27" w14:textId="77777777" w:rsidR="006A5EC0" w:rsidRDefault="006A5EC0">
      <w:pPr>
        <w:pStyle w:val="SectionContent"/>
        <w:ind w:left="0"/>
      </w:pPr>
    </w:p>
    <w:tbl>
      <w:tblPr>
        <w:tblpPr w:leftFromText="180" w:rightFromText="180" w:vertAnchor="text" w:horzAnchor="page" w:tblpX="9201" w:tblpY="-10"/>
        <w:tblOverlap w:val="never"/>
        <w:tblW w:w="2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tblGrid>
      <w:tr w:rsidR="006A5EC0" w14:paraId="345F1F53" w14:textId="77777777">
        <w:tc>
          <w:tcPr>
            <w:tcW w:w="2160" w:type="dxa"/>
          </w:tcPr>
          <w:p w14:paraId="554432D6" w14:textId="77777777" w:rsidR="006A5EC0" w:rsidRDefault="00797184">
            <w:pPr>
              <w:pStyle w:val="PenaltyBox"/>
              <w:rPr>
                <w:szCs w:val="24"/>
              </w:rPr>
            </w:pPr>
            <w:r>
              <w:rPr>
                <w:rFonts w:hint="eastAsia"/>
                <w:szCs w:val="24"/>
              </w:rPr>
              <w:t>警告</w:t>
            </w:r>
          </w:p>
        </w:tc>
      </w:tr>
    </w:tbl>
    <w:p w14:paraId="404175FD" w14:textId="399F1E5E" w:rsidR="006A5EC0" w:rsidRDefault="00797184">
      <w:pPr>
        <w:pStyle w:val="PenaltyHeading"/>
        <w:rPr>
          <w:rFonts w:eastAsiaTheme="minorEastAsia"/>
          <w:szCs w:val="24"/>
        </w:rPr>
      </w:pPr>
      <w:bookmarkStart w:id="37" w:name="_Toc178501882"/>
      <w:r>
        <w:rPr>
          <w:rFonts w:eastAsiaTheme="minorEastAsia" w:hint="eastAsia"/>
          <w:szCs w:val="24"/>
        </w:rPr>
        <w:t>3</w:t>
      </w:r>
      <w:r>
        <w:rPr>
          <w:rFonts w:eastAsiaTheme="minorEastAsia"/>
          <w:szCs w:val="24"/>
        </w:rPr>
        <w:t>.6.</w:t>
      </w:r>
      <w:r>
        <w:rPr>
          <w:rFonts w:eastAsiaTheme="minorEastAsia"/>
          <w:szCs w:val="24"/>
        </w:rPr>
        <w:tab/>
      </w:r>
      <w:bookmarkStart w:id="38" w:name="_Hlk296000"/>
      <w:r>
        <w:rPr>
          <w:rFonts w:eastAsiaTheme="minorEastAsia" w:cs="宋体" w:hint="eastAsia"/>
          <w:szCs w:val="24"/>
        </w:rPr>
        <w:t>比赛</w:t>
      </w:r>
      <w:r>
        <w:rPr>
          <w:rFonts w:eastAsiaTheme="minorEastAsia" w:cs="宋体"/>
          <w:szCs w:val="24"/>
        </w:rPr>
        <w:t>失误</w:t>
      </w:r>
      <w:r>
        <w:rPr>
          <w:rFonts w:eastAsiaTheme="minorEastAsia" w:cs="宋体" w:hint="eastAsia"/>
          <w:szCs w:val="24"/>
        </w:rPr>
        <w:t>～违反限制赛流程</w:t>
      </w:r>
      <w:bookmarkEnd w:id="37"/>
      <w:bookmarkEnd w:id="38"/>
    </w:p>
    <w:p w14:paraId="2A5845A6" w14:textId="77777777" w:rsidR="006A5EC0" w:rsidRDefault="00797184">
      <w:pPr>
        <w:pStyle w:val="SectionSubheading"/>
        <w:rPr>
          <w:rFonts w:eastAsiaTheme="minorEastAsia"/>
          <w:szCs w:val="24"/>
        </w:rPr>
      </w:pPr>
      <w:r>
        <w:rPr>
          <w:rFonts w:eastAsiaTheme="minorEastAsia" w:cs="宋体" w:hint="eastAsia"/>
          <w:szCs w:val="24"/>
        </w:rPr>
        <w:t>定义</w:t>
      </w:r>
    </w:p>
    <w:p w14:paraId="1774C9DF" w14:textId="77777777" w:rsidR="006A5EC0" w:rsidRDefault="00797184">
      <w:pPr>
        <w:pStyle w:val="SectionContent"/>
      </w:pPr>
      <w:r>
        <w:rPr>
          <w:rFonts w:hint="eastAsia"/>
        </w:rPr>
        <w:t>牌手</w:t>
      </w:r>
      <w:proofErr w:type="gramStart"/>
      <w:r>
        <w:rPr>
          <w:rFonts w:hint="eastAsia"/>
        </w:rPr>
        <w:t>在轮抽过程</w:t>
      </w:r>
      <w:proofErr w:type="gramEnd"/>
      <w:r>
        <w:rPr>
          <w:rFonts w:hint="eastAsia"/>
        </w:rPr>
        <w:t>当中犯下了技术性</w:t>
      </w:r>
      <w:r>
        <w:t>失误</w:t>
      </w:r>
      <w:r>
        <w:rPr>
          <w:rFonts w:hint="eastAsia"/>
        </w:rPr>
        <w:t>。</w:t>
      </w:r>
    </w:p>
    <w:p w14:paraId="76713E4F" w14:textId="77777777" w:rsidR="006A5EC0" w:rsidRDefault="00797184">
      <w:pPr>
        <w:pStyle w:val="SectionSubheading"/>
        <w:rPr>
          <w:rFonts w:eastAsiaTheme="minorEastAsia"/>
          <w:szCs w:val="24"/>
        </w:rPr>
      </w:pPr>
      <w:r>
        <w:rPr>
          <w:rFonts w:eastAsiaTheme="minorEastAsia" w:cs="宋体"/>
          <w:szCs w:val="24"/>
        </w:rPr>
        <w:t>范例</w:t>
      </w:r>
    </w:p>
    <w:p w14:paraId="717055C8" w14:textId="77777777" w:rsidR="006A5EC0" w:rsidRDefault="00797184">
      <w:pPr>
        <w:pStyle w:val="SectionContent"/>
        <w:numPr>
          <w:ilvl w:val="0"/>
          <w:numId w:val="14"/>
        </w:numPr>
      </w:pPr>
      <w:r>
        <w:rPr>
          <w:rFonts w:hint="eastAsia"/>
        </w:rPr>
        <w:t>牌手在该往</w:t>
      </w:r>
      <w:proofErr w:type="gramStart"/>
      <w:r>
        <w:rPr>
          <w:rFonts w:hint="eastAsia"/>
        </w:rPr>
        <w:t>右手边传时</w:t>
      </w:r>
      <w:proofErr w:type="gramEnd"/>
      <w:r>
        <w:rPr>
          <w:rFonts w:hint="eastAsia"/>
        </w:rPr>
        <w:t>，将补充包传向左手边。</w:t>
      </w:r>
    </w:p>
    <w:p w14:paraId="7D97C7DF" w14:textId="77777777" w:rsidR="006A5EC0" w:rsidRDefault="00797184">
      <w:pPr>
        <w:pStyle w:val="SectionContent"/>
        <w:numPr>
          <w:ilvl w:val="0"/>
          <w:numId w:val="14"/>
        </w:numPr>
      </w:pPr>
      <w:r>
        <w:rPr>
          <w:rFonts w:hint="eastAsia"/>
        </w:rPr>
        <w:t>牌手没有在指定时间内抽选牌。</w:t>
      </w:r>
    </w:p>
    <w:p w14:paraId="42DBBDB5" w14:textId="77777777" w:rsidR="006A5EC0" w:rsidRDefault="00797184">
      <w:pPr>
        <w:pStyle w:val="SectionContent"/>
        <w:numPr>
          <w:ilvl w:val="0"/>
          <w:numId w:val="14"/>
        </w:numPr>
      </w:pPr>
      <w:r>
        <w:rPr>
          <w:rFonts w:hint="eastAsia"/>
        </w:rPr>
        <w:t>牌手将牌放到自己的轮抽牌堆，之后又将</w:t>
      </w:r>
      <w:proofErr w:type="gramStart"/>
      <w:r>
        <w:rPr>
          <w:rFonts w:hint="eastAsia"/>
        </w:rPr>
        <w:t>该牌拿回来</w:t>
      </w:r>
      <w:proofErr w:type="gramEnd"/>
      <w:r>
        <w:rPr>
          <w:rFonts w:hint="eastAsia"/>
        </w:rPr>
        <w:t>。</w:t>
      </w:r>
    </w:p>
    <w:p w14:paraId="0309A0CC" w14:textId="12C1FA65" w:rsidR="006A5EC0" w:rsidRDefault="00C53520">
      <w:pPr>
        <w:pStyle w:val="SectionContent"/>
        <w:numPr>
          <w:ilvl w:val="0"/>
          <w:numId w:val="14"/>
        </w:numPr>
      </w:pPr>
      <w:r>
        <w:rPr>
          <w:rFonts w:hint="eastAsia"/>
        </w:rPr>
        <w:t>牌手在不适当的时间</w:t>
      </w:r>
      <w:r w:rsidR="00797184">
        <w:rPr>
          <w:rFonts w:hint="eastAsia"/>
        </w:rPr>
        <w:t>转动脑袋。</w:t>
      </w:r>
    </w:p>
    <w:p w14:paraId="236A75FF" w14:textId="77777777" w:rsidR="006A5EC0" w:rsidRDefault="00797184">
      <w:pPr>
        <w:pStyle w:val="SectionSubheading"/>
        <w:rPr>
          <w:rFonts w:eastAsiaTheme="minorEastAsia"/>
          <w:szCs w:val="24"/>
        </w:rPr>
      </w:pPr>
      <w:r>
        <w:rPr>
          <w:rFonts w:eastAsiaTheme="minorEastAsia" w:cs="宋体" w:hint="eastAsia"/>
          <w:szCs w:val="24"/>
        </w:rPr>
        <w:t>原则</w:t>
      </w:r>
    </w:p>
    <w:p w14:paraId="463D80D8" w14:textId="77777777" w:rsidR="006A5EC0" w:rsidRDefault="00797184">
      <w:pPr>
        <w:pStyle w:val="SectionContent"/>
        <w:rPr>
          <w:rFonts w:cs="宋体"/>
        </w:rPr>
      </w:pPr>
      <w:proofErr w:type="gramStart"/>
      <w:r>
        <w:rPr>
          <w:rFonts w:hint="eastAsia"/>
        </w:rPr>
        <w:t>轮抽流程</w:t>
      </w:r>
      <w:proofErr w:type="gramEnd"/>
      <w:r>
        <w:rPr>
          <w:rFonts w:hint="eastAsia"/>
        </w:rPr>
        <w:t>中的</w:t>
      </w:r>
      <w:r>
        <w:t>失误</w:t>
      </w:r>
      <w:r>
        <w:rPr>
          <w:rFonts w:hint="eastAsia"/>
        </w:rPr>
        <w:t>会造成比赛中断，且不及早发现会影响更剧。</w:t>
      </w:r>
      <w:proofErr w:type="gramStart"/>
      <w:r>
        <w:rPr>
          <w:rFonts w:cs="宋体" w:hint="eastAsia"/>
        </w:rPr>
        <w:t>轮抽前</w:t>
      </w:r>
      <w:proofErr w:type="gramEnd"/>
      <w:r>
        <w:rPr>
          <w:rFonts w:cs="宋体" w:hint="eastAsia"/>
        </w:rPr>
        <w:t>的说明，或是此赛制特定的赛场规则，可能会指明违反限制赛流程的额外处罚。</w:t>
      </w:r>
    </w:p>
    <w:p w14:paraId="4084BAB5" w14:textId="48EA22EF" w:rsidR="00B84AFB" w:rsidRDefault="00B84AFB">
      <w:pPr>
        <w:pStyle w:val="SectionContent"/>
        <w:rPr>
          <w:rFonts w:cs="宋体"/>
        </w:rPr>
      </w:pPr>
    </w:p>
    <w:p w14:paraId="594B00D7" w14:textId="77777777" w:rsidR="005F0A78" w:rsidRDefault="005F0A78">
      <w:pPr>
        <w:pStyle w:val="SectionContent"/>
        <w:rPr>
          <w:rFonts w:cs="宋体"/>
        </w:rPr>
      </w:pPr>
    </w:p>
    <w:tbl>
      <w:tblPr>
        <w:tblpPr w:leftFromText="180" w:rightFromText="180" w:vertAnchor="text" w:horzAnchor="page" w:tblpX="9164" w:tblpY="123"/>
        <w:tblOverlap w:val="never"/>
        <w:tblW w:w="2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tblGrid>
      <w:tr w:rsidR="006A5EC0" w14:paraId="50D9D267" w14:textId="77777777">
        <w:tc>
          <w:tcPr>
            <w:tcW w:w="2160" w:type="dxa"/>
          </w:tcPr>
          <w:p w14:paraId="3EFB7C3C" w14:textId="77777777" w:rsidR="006A5EC0" w:rsidRDefault="00797184">
            <w:pPr>
              <w:pStyle w:val="PenaltyBox"/>
              <w:rPr>
                <w:szCs w:val="24"/>
              </w:rPr>
            </w:pPr>
            <w:r>
              <w:rPr>
                <w:szCs w:val="24"/>
              </w:rPr>
              <w:lastRenderedPageBreak/>
              <w:t>警告</w:t>
            </w:r>
          </w:p>
        </w:tc>
      </w:tr>
    </w:tbl>
    <w:p w14:paraId="4F6993A2" w14:textId="0B21F2FC" w:rsidR="006A5EC0" w:rsidRDefault="00797184">
      <w:pPr>
        <w:pStyle w:val="PenaltyHeading"/>
        <w:rPr>
          <w:rFonts w:eastAsiaTheme="minorEastAsia"/>
          <w:szCs w:val="24"/>
        </w:rPr>
      </w:pPr>
      <w:bookmarkStart w:id="39" w:name="_Toc178501883"/>
      <w:r>
        <w:rPr>
          <w:rFonts w:eastAsiaTheme="minorEastAsia" w:hint="eastAsia"/>
          <w:szCs w:val="24"/>
        </w:rPr>
        <w:t>3</w:t>
      </w:r>
      <w:r>
        <w:rPr>
          <w:rFonts w:eastAsiaTheme="minorEastAsia"/>
          <w:szCs w:val="24"/>
        </w:rPr>
        <w:t>.7.</w:t>
      </w:r>
      <w:r>
        <w:rPr>
          <w:rFonts w:eastAsiaTheme="minorEastAsia"/>
          <w:szCs w:val="24"/>
        </w:rPr>
        <w:tab/>
      </w:r>
      <w:r>
        <w:rPr>
          <w:rFonts w:eastAsiaTheme="minorEastAsia" w:cs="宋体" w:hint="eastAsia"/>
          <w:szCs w:val="24"/>
        </w:rPr>
        <w:t>比赛</w:t>
      </w:r>
      <w:r>
        <w:rPr>
          <w:rFonts w:eastAsiaTheme="minorEastAsia" w:cs="宋体"/>
          <w:szCs w:val="24"/>
        </w:rPr>
        <w:t>失误</w:t>
      </w:r>
      <w:r>
        <w:rPr>
          <w:rFonts w:eastAsiaTheme="minorEastAsia" w:cs="宋体" w:hint="eastAsia"/>
          <w:szCs w:val="24"/>
        </w:rPr>
        <w:t>～违反交流原则</w:t>
      </w:r>
      <w:bookmarkEnd w:id="39"/>
    </w:p>
    <w:p w14:paraId="20517C01" w14:textId="77777777" w:rsidR="006A5EC0" w:rsidRDefault="00797184">
      <w:pPr>
        <w:pStyle w:val="SectionSubheading"/>
        <w:rPr>
          <w:rFonts w:eastAsiaTheme="minorEastAsia"/>
          <w:szCs w:val="24"/>
        </w:rPr>
      </w:pPr>
      <w:r>
        <w:rPr>
          <w:rFonts w:eastAsiaTheme="minorEastAsia" w:cs="宋体" w:hint="eastAsia"/>
          <w:szCs w:val="24"/>
        </w:rPr>
        <w:t>定义</w:t>
      </w:r>
    </w:p>
    <w:p w14:paraId="710EF725" w14:textId="77777777" w:rsidR="006A5EC0" w:rsidRDefault="00797184">
      <w:pPr>
        <w:pStyle w:val="SectionContent"/>
      </w:pPr>
      <w:r>
        <w:rPr>
          <w:rFonts w:hint="eastAsia"/>
        </w:rPr>
        <w:t>牌手违反了于《</w:t>
      </w:r>
      <w:r>
        <w:rPr>
          <w:rFonts w:hint="eastAsia"/>
          <w:b/>
        </w:rPr>
        <w:t>万智牌</w:t>
      </w:r>
      <w:r>
        <w:rPr>
          <w:rFonts w:hint="eastAsia"/>
        </w:rPr>
        <w:t>比赛规则》之第</w:t>
      </w:r>
      <w:r>
        <w:rPr>
          <w:rFonts w:hint="eastAsia"/>
        </w:rPr>
        <w:t>4</w:t>
      </w:r>
      <w:r>
        <w:rPr>
          <w:rFonts w:hint="eastAsia"/>
        </w:rPr>
        <w:t>章详述的</w:t>
      </w:r>
      <w:r>
        <w:rPr>
          <w:rFonts w:cs="宋体" w:hint="eastAsia"/>
        </w:rPr>
        <w:t>交流</w:t>
      </w:r>
      <w:r>
        <w:rPr>
          <w:rFonts w:hint="eastAsia"/>
        </w:rPr>
        <w:t>原则，同时裁判相信对手针对此错误信息进行了任何游戏中动作或明显的基于此错误信息而选择不做动作。此</w:t>
      </w:r>
      <w:proofErr w:type="gramStart"/>
      <w:r>
        <w:rPr>
          <w:rFonts w:hint="eastAsia"/>
        </w:rPr>
        <w:t>违规仅</w:t>
      </w:r>
      <w:proofErr w:type="gramEnd"/>
      <w:r>
        <w:rPr>
          <w:rFonts w:hint="eastAsia"/>
        </w:rPr>
        <w:t>适用于违反了前述原则的情况，一般情况下的沟通不清并不适用此违规。</w:t>
      </w:r>
    </w:p>
    <w:p w14:paraId="662C3CE7" w14:textId="77777777" w:rsidR="006A5EC0" w:rsidRDefault="00797184">
      <w:pPr>
        <w:pStyle w:val="SectionSubheading"/>
        <w:rPr>
          <w:rFonts w:eastAsiaTheme="minorEastAsia"/>
          <w:szCs w:val="24"/>
        </w:rPr>
      </w:pPr>
      <w:r>
        <w:rPr>
          <w:rFonts w:eastAsiaTheme="minorEastAsia"/>
          <w:szCs w:val="24"/>
        </w:rPr>
        <w:t>范例</w:t>
      </w:r>
    </w:p>
    <w:p w14:paraId="4A294A80" w14:textId="77777777" w:rsidR="006A5EC0" w:rsidRDefault="00797184">
      <w:pPr>
        <w:pStyle w:val="SectionContent"/>
        <w:numPr>
          <w:ilvl w:val="0"/>
          <w:numId w:val="15"/>
        </w:numPr>
      </w:pPr>
      <w:r>
        <w:rPr>
          <w:rFonts w:hint="eastAsia"/>
        </w:rPr>
        <w:t>牌手被问及手牌有几张，回答“三”。片刻之后，对手施放了</w:t>
      </w:r>
      <w:proofErr w:type="gramStart"/>
      <w:r>
        <w:rPr>
          <w:rFonts w:hint="eastAsia"/>
        </w:rPr>
        <w:t>一个弃牌咒语</w:t>
      </w:r>
      <w:proofErr w:type="gramEnd"/>
      <w:r>
        <w:rPr>
          <w:rFonts w:hint="eastAsia"/>
        </w:rPr>
        <w:t>，此时他们发现应该是四张。</w:t>
      </w:r>
    </w:p>
    <w:p w14:paraId="2D1BEF83" w14:textId="77777777" w:rsidR="006A5EC0" w:rsidRDefault="00797184">
      <w:pPr>
        <w:pStyle w:val="SectionContent"/>
        <w:numPr>
          <w:ilvl w:val="0"/>
          <w:numId w:val="15"/>
        </w:numPr>
      </w:pPr>
      <w:r>
        <w:rPr>
          <w:rFonts w:hint="eastAsia"/>
        </w:rPr>
        <w:t>牌手</w:t>
      </w:r>
      <w:proofErr w:type="gramStart"/>
      <w:r>
        <w:rPr>
          <w:rFonts w:hint="eastAsia"/>
        </w:rPr>
        <w:t>将罗堰妖精</w:t>
      </w:r>
      <w:proofErr w:type="gramEnd"/>
      <w:r>
        <w:rPr>
          <w:rFonts w:hint="eastAsia"/>
        </w:rPr>
        <w:t>放在地中间，对手以为没有阻挡者并进行攻击。</w:t>
      </w:r>
    </w:p>
    <w:p w14:paraId="23C0345B" w14:textId="77777777" w:rsidR="006A5EC0" w:rsidRDefault="00797184">
      <w:pPr>
        <w:pStyle w:val="SectionContent"/>
        <w:numPr>
          <w:ilvl w:val="0"/>
          <w:numId w:val="15"/>
        </w:numPr>
      </w:pPr>
      <w:r>
        <w:rPr>
          <w:rFonts w:hint="eastAsia"/>
        </w:rPr>
        <w:t>牌手施放流放之径，并且忘记提醒对手有机会可以搜寻一张基本地，</w:t>
      </w:r>
      <w:r w:rsidRPr="009405A5">
        <w:rPr>
          <w:rFonts w:hint="eastAsia"/>
        </w:rPr>
        <w:t>并且对手确实没有搜寻基本地</w:t>
      </w:r>
      <w:r>
        <w:rPr>
          <w:rFonts w:hint="eastAsia"/>
        </w:rPr>
        <w:t>。</w:t>
      </w:r>
    </w:p>
    <w:p w14:paraId="1FA550A4" w14:textId="77777777" w:rsidR="006A5EC0" w:rsidRDefault="00797184">
      <w:pPr>
        <w:pStyle w:val="SectionSubheading"/>
        <w:rPr>
          <w:rFonts w:eastAsiaTheme="minorEastAsia"/>
          <w:szCs w:val="24"/>
        </w:rPr>
      </w:pPr>
      <w:r>
        <w:rPr>
          <w:rFonts w:eastAsiaTheme="minorEastAsia" w:cs="宋体" w:hint="eastAsia"/>
          <w:szCs w:val="24"/>
        </w:rPr>
        <w:t>原则</w:t>
      </w:r>
    </w:p>
    <w:p w14:paraId="36AFBFB2" w14:textId="14F857CB" w:rsidR="00C53520" w:rsidRDefault="009869AD">
      <w:pPr>
        <w:pStyle w:val="SectionContent"/>
      </w:pPr>
      <w:hyperlink r:id="rId23" w:anchor="folded_3" w:tooltip="显示" w:history="1">
        <w:r w:rsidR="00C53520" w:rsidRPr="00C53520">
          <w:t>交流通畅是顺利进行</w:t>
        </w:r>
        <w:proofErr w:type="gramStart"/>
        <w:r w:rsidR="00C53520" w:rsidRPr="00C53520">
          <w:rPr>
            <w:b/>
          </w:rPr>
          <w:t>万智牌</w:t>
        </w:r>
        <w:proofErr w:type="gramEnd"/>
        <w:r w:rsidR="00C53520" w:rsidRPr="00C53520">
          <w:t>游戏的关键要素。虽然这类违规多为蓄意，但仍有可能牌手犯下的是无心</w:t>
        </w:r>
        <w:proofErr w:type="gramStart"/>
        <w:r w:rsidR="00C53520" w:rsidRPr="00C53520">
          <w:t>之失并使</w:t>
        </w:r>
        <w:proofErr w:type="gramEnd"/>
        <w:r w:rsidR="00C53520" w:rsidRPr="00C53520">
          <w:t>对手产生了迷惑；在这种状况下，便不该给予严厉的处罚。</w:t>
        </w:r>
      </w:hyperlink>
    </w:p>
    <w:p w14:paraId="1721AD30" w14:textId="77777777" w:rsidR="006A5EC0" w:rsidRDefault="006A5EC0">
      <w:pPr>
        <w:pStyle w:val="SectionContent"/>
      </w:pPr>
    </w:p>
    <w:p w14:paraId="01FDD419" w14:textId="77777777" w:rsidR="006A5EC0" w:rsidRDefault="00797184">
      <w:pPr>
        <w:pStyle w:val="SectionContent"/>
      </w:pPr>
      <w:r>
        <w:rPr>
          <w:rFonts w:hint="eastAsia"/>
        </w:rPr>
        <w:t>牌手可能在没有讲话的情况下犯下此违规。桌面上出现迷惑的局面并不会自动导致判罚，但是应鼓励裁判在可能出现问题之前，让牌手改正迷惑的局面。</w:t>
      </w:r>
    </w:p>
    <w:p w14:paraId="01BE6567" w14:textId="77777777" w:rsidR="006A5EC0" w:rsidRDefault="006A5EC0">
      <w:pPr>
        <w:pStyle w:val="SectionContent"/>
      </w:pPr>
    </w:p>
    <w:p w14:paraId="0044DB3E" w14:textId="77777777" w:rsidR="006A5EC0" w:rsidRDefault="00797184">
      <w:pPr>
        <w:pStyle w:val="SectionContent"/>
      </w:pPr>
      <w:r>
        <w:rPr>
          <w:rFonts w:hint="eastAsia"/>
        </w:rPr>
        <w:t>错误的使用简化一般不是违反交流原则，因为默认的解释只适用于不明确的情况，而此时对手可以针对该简化做出动作。任何偏离比赛规定的简化都必须有清晰的解释。</w:t>
      </w:r>
    </w:p>
    <w:p w14:paraId="6C9B942F" w14:textId="77777777" w:rsidR="006A5EC0" w:rsidRDefault="00797184">
      <w:pPr>
        <w:pStyle w:val="SectionSubheading"/>
        <w:rPr>
          <w:rFonts w:eastAsiaTheme="minorEastAsia"/>
          <w:szCs w:val="24"/>
        </w:rPr>
      </w:pPr>
      <w:r>
        <w:rPr>
          <w:rFonts w:eastAsiaTheme="minorEastAsia"/>
          <w:szCs w:val="24"/>
        </w:rPr>
        <w:t>进一步的修正</w:t>
      </w:r>
    </w:p>
    <w:p w14:paraId="2790D045" w14:textId="77777777" w:rsidR="006A5EC0" w:rsidRDefault="00797184">
      <w:pPr>
        <w:pStyle w:val="SectionContent"/>
      </w:pPr>
      <w:r>
        <w:rPr>
          <w:rFonts w:hint="eastAsia"/>
        </w:rPr>
        <w:t>可考虑倒回至执行动作的时点，而</w:t>
      </w:r>
      <w:proofErr w:type="gramStart"/>
      <w:r>
        <w:rPr>
          <w:rFonts w:hint="eastAsia"/>
        </w:rPr>
        <w:t>非产生</w:t>
      </w:r>
      <w:proofErr w:type="gramEnd"/>
      <w:r>
        <w:rPr>
          <w:rFonts w:hint="eastAsia"/>
        </w:rPr>
        <w:t>错误交流的时点。</w:t>
      </w:r>
    </w:p>
    <w:p w14:paraId="79929F2F" w14:textId="77777777" w:rsidR="001E70F6" w:rsidRDefault="001E70F6">
      <w:pPr>
        <w:pStyle w:val="SectionContent"/>
      </w:pPr>
    </w:p>
    <w:tbl>
      <w:tblPr>
        <w:tblpPr w:leftFromText="180" w:rightFromText="180" w:vertAnchor="text" w:horzAnchor="page" w:tblpX="9107" w:tblpY="45"/>
        <w:tblOverlap w:val="never"/>
        <w:tblW w:w="2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tblGrid>
      <w:tr w:rsidR="006A5EC0" w14:paraId="3FCB283B" w14:textId="77777777">
        <w:tc>
          <w:tcPr>
            <w:tcW w:w="2160" w:type="dxa"/>
          </w:tcPr>
          <w:p w14:paraId="08F1D027" w14:textId="77777777" w:rsidR="006A5EC0" w:rsidRDefault="00797184">
            <w:pPr>
              <w:pStyle w:val="PenaltyBox"/>
              <w:rPr>
                <w:szCs w:val="24"/>
              </w:rPr>
            </w:pPr>
            <w:r>
              <w:rPr>
                <w:szCs w:val="24"/>
              </w:rPr>
              <w:t>警告</w:t>
            </w:r>
          </w:p>
        </w:tc>
      </w:tr>
    </w:tbl>
    <w:p w14:paraId="6FD344E2" w14:textId="62DC56A0" w:rsidR="006A5EC0" w:rsidRDefault="00797184">
      <w:pPr>
        <w:pStyle w:val="PenaltyHeading"/>
        <w:rPr>
          <w:rFonts w:eastAsiaTheme="minorEastAsia"/>
          <w:szCs w:val="24"/>
        </w:rPr>
      </w:pPr>
      <w:bookmarkStart w:id="40" w:name="_Toc178501884"/>
      <w:r>
        <w:rPr>
          <w:rFonts w:eastAsiaTheme="minorEastAsia" w:hint="eastAsia"/>
          <w:szCs w:val="24"/>
        </w:rPr>
        <w:t>3</w:t>
      </w:r>
      <w:r>
        <w:rPr>
          <w:rFonts w:eastAsiaTheme="minorEastAsia"/>
          <w:szCs w:val="24"/>
        </w:rPr>
        <w:t>.8.</w:t>
      </w:r>
      <w:r>
        <w:rPr>
          <w:rFonts w:eastAsiaTheme="minorEastAsia"/>
          <w:szCs w:val="24"/>
        </w:rPr>
        <w:tab/>
      </w:r>
      <w:r>
        <w:rPr>
          <w:rFonts w:eastAsiaTheme="minorEastAsia" w:cs="宋体" w:hint="eastAsia"/>
          <w:szCs w:val="24"/>
        </w:rPr>
        <w:t>比赛</w:t>
      </w:r>
      <w:r>
        <w:rPr>
          <w:rFonts w:eastAsiaTheme="minorEastAsia" w:cs="宋体"/>
          <w:szCs w:val="24"/>
        </w:rPr>
        <w:t>失误</w:t>
      </w:r>
      <w:r>
        <w:rPr>
          <w:rFonts w:eastAsiaTheme="minorEastAsia" w:cs="宋体" w:hint="eastAsia"/>
          <w:szCs w:val="24"/>
        </w:rPr>
        <w:t>～有记号的牌</w:t>
      </w:r>
      <w:bookmarkEnd w:id="40"/>
    </w:p>
    <w:p w14:paraId="1706900F" w14:textId="77777777" w:rsidR="006A5EC0" w:rsidRDefault="00797184">
      <w:pPr>
        <w:pStyle w:val="SectionSubheading"/>
        <w:rPr>
          <w:rFonts w:eastAsiaTheme="minorEastAsia"/>
          <w:szCs w:val="24"/>
        </w:rPr>
      </w:pPr>
      <w:r>
        <w:rPr>
          <w:rFonts w:eastAsiaTheme="minorEastAsia" w:cs="宋体" w:hint="eastAsia"/>
          <w:szCs w:val="24"/>
        </w:rPr>
        <w:t>定义</w:t>
      </w:r>
    </w:p>
    <w:p w14:paraId="71D14FF6" w14:textId="77777777" w:rsidR="006A5EC0" w:rsidRDefault="00797184">
      <w:pPr>
        <w:pStyle w:val="SectionContent"/>
      </w:pPr>
      <w:r>
        <w:rPr>
          <w:rFonts w:hint="eastAsia"/>
        </w:rPr>
        <w:t>牌手套牌中的牌张或牌套有所差异，使得牌手有机会在牌库中即将之辨别出来。这包括划伤、指甲印、色差、牌角弯折</w:t>
      </w:r>
      <w:proofErr w:type="gramStart"/>
      <w:r>
        <w:rPr>
          <w:rFonts w:hint="eastAsia"/>
        </w:rPr>
        <w:t>及闪卡</w:t>
      </w:r>
      <w:proofErr w:type="gramEnd"/>
      <w:r>
        <w:rPr>
          <w:rFonts w:hint="eastAsia"/>
        </w:rPr>
        <w:t>弯曲。</w:t>
      </w:r>
    </w:p>
    <w:p w14:paraId="05F57945" w14:textId="77777777" w:rsidR="006A5EC0" w:rsidRDefault="00797184">
      <w:pPr>
        <w:pStyle w:val="SectionSubheading"/>
        <w:rPr>
          <w:rFonts w:eastAsiaTheme="minorEastAsia"/>
          <w:szCs w:val="24"/>
        </w:rPr>
      </w:pPr>
      <w:r>
        <w:rPr>
          <w:rFonts w:eastAsiaTheme="minorEastAsia" w:cs="宋体"/>
          <w:szCs w:val="24"/>
        </w:rPr>
        <w:t>范例</w:t>
      </w:r>
    </w:p>
    <w:p w14:paraId="353A0AEF" w14:textId="77777777" w:rsidR="006A5EC0" w:rsidRDefault="00797184">
      <w:pPr>
        <w:pStyle w:val="SectionContent"/>
        <w:numPr>
          <w:ilvl w:val="0"/>
          <w:numId w:val="16"/>
        </w:numPr>
      </w:pPr>
      <w:r>
        <w:rPr>
          <w:rFonts w:hint="eastAsia"/>
        </w:rPr>
        <w:t>牌手的几张牌套上有小记号。有记号的牌是一张山脉、</w:t>
      </w:r>
      <w:proofErr w:type="gramStart"/>
      <w:r>
        <w:rPr>
          <w:rFonts w:hint="eastAsia"/>
        </w:rPr>
        <w:t>一</w:t>
      </w:r>
      <w:proofErr w:type="gramEnd"/>
      <w:r>
        <w:rPr>
          <w:rFonts w:hint="eastAsia"/>
        </w:rPr>
        <w:t>张象族大主教</w:t>
      </w:r>
      <w:r>
        <w:rPr>
          <w:rFonts w:cs="MS Mincho" w:hint="eastAsia"/>
        </w:rPr>
        <w:t>/</w:t>
      </w:r>
      <w:proofErr w:type="spellStart"/>
      <w:r>
        <w:rPr>
          <w:rFonts w:cs="宋体"/>
        </w:rPr>
        <w:t>Loxodon</w:t>
      </w:r>
      <w:proofErr w:type="spellEnd"/>
      <w:r>
        <w:rPr>
          <w:rFonts w:cs="宋体"/>
        </w:rPr>
        <w:t xml:space="preserve"> Hierarch</w:t>
      </w:r>
      <w:r>
        <w:rPr>
          <w:rFonts w:hint="eastAsia"/>
        </w:rPr>
        <w:t>和一张闪电螺旋</w:t>
      </w:r>
      <w:r>
        <w:rPr>
          <w:rFonts w:cs="MS Mincho" w:hint="eastAsia"/>
        </w:rPr>
        <w:t>/</w:t>
      </w:r>
      <w:r>
        <w:rPr>
          <w:rFonts w:cs="MS Mincho"/>
        </w:rPr>
        <w:t>Lightning Helix</w:t>
      </w:r>
      <w:r>
        <w:rPr>
          <w:rFonts w:hint="eastAsia"/>
        </w:rPr>
        <w:t>。</w:t>
      </w:r>
    </w:p>
    <w:p w14:paraId="0EC23584" w14:textId="77777777" w:rsidR="006A5EC0" w:rsidRDefault="00797184">
      <w:pPr>
        <w:pStyle w:val="SectionContent"/>
        <w:numPr>
          <w:ilvl w:val="0"/>
          <w:numId w:val="16"/>
        </w:numPr>
      </w:pPr>
      <w:r>
        <w:rPr>
          <w:rFonts w:hint="eastAsia"/>
        </w:rPr>
        <w:t>在一副套牌中，可以明显地辨别出部分闪卡。</w:t>
      </w:r>
    </w:p>
    <w:p w14:paraId="4B8BAF64" w14:textId="77777777" w:rsidR="006A5EC0" w:rsidRDefault="00797184">
      <w:pPr>
        <w:pStyle w:val="SectionContent"/>
        <w:numPr>
          <w:ilvl w:val="0"/>
          <w:numId w:val="16"/>
        </w:numPr>
      </w:pPr>
      <w:r>
        <w:rPr>
          <w:rFonts w:hint="eastAsia"/>
        </w:rPr>
        <w:t>在一副没有用牌套的套牌中，使用</w:t>
      </w:r>
      <w:proofErr w:type="gramStart"/>
      <w:r>
        <w:rPr>
          <w:rFonts w:hint="eastAsia"/>
        </w:rPr>
        <w:t>了牌背颜色</w:t>
      </w:r>
      <w:proofErr w:type="gramEnd"/>
      <w:r>
        <w:rPr>
          <w:rFonts w:hint="eastAsia"/>
        </w:rPr>
        <w:t>略淡的基本地。</w:t>
      </w:r>
    </w:p>
    <w:p w14:paraId="48D47023" w14:textId="77777777" w:rsidR="006A5EC0" w:rsidRDefault="00797184">
      <w:pPr>
        <w:pStyle w:val="SectionSubheading"/>
        <w:rPr>
          <w:rFonts w:eastAsiaTheme="minorEastAsia"/>
          <w:szCs w:val="24"/>
        </w:rPr>
      </w:pPr>
      <w:r>
        <w:rPr>
          <w:rFonts w:eastAsiaTheme="minorEastAsia" w:cs="宋体" w:hint="eastAsia"/>
          <w:szCs w:val="24"/>
        </w:rPr>
        <w:t>原则</w:t>
      </w:r>
    </w:p>
    <w:p w14:paraId="18DEBC45" w14:textId="77777777" w:rsidR="006A5EC0" w:rsidRDefault="00797184">
      <w:pPr>
        <w:pStyle w:val="SectionContent"/>
      </w:pPr>
      <w:r>
        <w:rPr>
          <w:rFonts w:hint="eastAsia"/>
        </w:rPr>
        <w:t>牌套与牌在比赛过程中经常会持续磨损，并且，只要牌手并不准备藉此获得优势，通常</w:t>
      </w:r>
      <w:r>
        <w:rPr>
          <w:rFonts w:cs="宋体" w:hint="eastAsia"/>
        </w:rPr>
        <w:t>来说只要提醒有此现象便已足够。</w:t>
      </w:r>
      <w:r>
        <w:rPr>
          <w:rFonts w:hint="eastAsia"/>
        </w:rPr>
        <w:t>请注意，几乎所有的牌套都可能在</w:t>
      </w:r>
      <w:r>
        <w:rPr>
          <w:rFonts w:cs="宋体" w:hint="eastAsia"/>
        </w:rPr>
        <w:t>某种标准下</w:t>
      </w:r>
      <w:r>
        <w:rPr>
          <w:rFonts w:hint="eastAsia"/>
        </w:rPr>
        <w:t>被判定为有</w:t>
      </w:r>
      <w:r>
        <w:rPr>
          <w:rFonts w:hint="eastAsia"/>
        </w:rPr>
        <w:lastRenderedPageBreak/>
        <w:t>记号；裁判</w:t>
      </w:r>
      <w:r>
        <w:rPr>
          <w:rFonts w:cs="宋体" w:hint="eastAsia"/>
        </w:rPr>
        <w:t>决定</w:t>
      </w:r>
      <w:proofErr w:type="gramStart"/>
      <w:r>
        <w:rPr>
          <w:rFonts w:cs="宋体" w:hint="eastAsia"/>
        </w:rPr>
        <w:t>作出</w:t>
      </w:r>
      <w:proofErr w:type="gramEnd"/>
      <w:r>
        <w:rPr>
          <w:rFonts w:cs="宋体" w:hint="eastAsia"/>
        </w:rPr>
        <w:t>处罚时务须谨慎行事。</w:t>
      </w:r>
      <w:r>
        <w:rPr>
          <w:rFonts w:hint="eastAsia"/>
        </w:rPr>
        <w:t>遇到此类状况时，要教导牌手在上牌套之前</w:t>
      </w:r>
      <w:r>
        <w:rPr>
          <w:rFonts w:cs="宋体" w:hint="eastAsia"/>
        </w:rPr>
        <w:t>务必要</w:t>
      </w:r>
      <w:r>
        <w:rPr>
          <w:rFonts w:hint="eastAsia"/>
        </w:rPr>
        <w:t>先将牌洗过。</w:t>
      </w:r>
    </w:p>
    <w:p w14:paraId="33E95678" w14:textId="77777777" w:rsidR="006A5EC0" w:rsidRDefault="006A5EC0">
      <w:pPr>
        <w:pStyle w:val="SectionContent"/>
      </w:pPr>
    </w:p>
    <w:p w14:paraId="19A7044D" w14:textId="77777777" w:rsidR="006A5EC0" w:rsidRDefault="00797184" w:rsidP="001E70F6">
      <w:pPr>
        <w:pStyle w:val="SectionContent"/>
      </w:pPr>
      <w:r>
        <w:rPr>
          <w:rFonts w:hint="eastAsia"/>
        </w:rPr>
        <w:t>此</w:t>
      </w:r>
      <w:proofErr w:type="gramStart"/>
      <w:r>
        <w:rPr>
          <w:rFonts w:hint="eastAsia"/>
        </w:rPr>
        <w:t>违规只</w:t>
      </w:r>
      <w:proofErr w:type="gramEnd"/>
      <w:r>
        <w:rPr>
          <w:rFonts w:hint="eastAsia"/>
        </w:rPr>
        <w:t>适用于牌手套牌中的牌。</w:t>
      </w:r>
      <w:proofErr w:type="gramStart"/>
      <w:r>
        <w:rPr>
          <w:rFonts w:hint="eastAsia"/>
        </w:rPr>
        <w:t>牌手备牌中</w:t>
      </w:r>
      <w:proofErr w:type="gramEnd"/>
      <w:r>
        <w:rPr>
          <w:rFonts w:hint="eastAsia"/>
        </w:rPr>
        <w:t>的牌，就算牌套上有相异的记号也不会算作不合法，但倘若牌手在此种情况下不更换牌套即将之换入套牌则不然。除了需进行调查的情况外，在此鼓励裁判提醒牌手注意</w:t>
      </w:r>
      <w:proofErr w:type="gramStart"/>
      <w:r>
        <w:rPr>
          <w:rFonts w:hint="eastAsia"/>
        </w:rPr>
        <w:t>自己备牌是否</w:t>
      </w:r>
      <w:proofErr w:type="gramEnd"/>
      <w:r>
        <w:rPr>
          <w:rFonts w:hint="eastAsia"/>
        </w:rPr>
        <w:t>上存在记号。</w:t>
      </w:r>
    </w:p>
    <w:p w14:paraId="375CB51F" w14:textId="77777777" w:rsidR="006A5EC0" w:rsidRDefault="00797184">
      <w:pPr>
        <w:pStyle w:val="SectionSubheading"/>
        <w:rPr>
          <w:rFonts w:eastAsiaTheme="minorEastAsia" w:cs="宋体"/>
          <w:szCs w:val="24"/>
        </w:rPr>
      </w:pPr>
      <w:r>
        <w:rPr>
          <w:rFonts w:eastAsiaTheme="minorEastAsia" w:cs="宋体"/>
          <w:szCs w:val="24"/>
        </w:rPr>
        <w:t>进一步的修正</w:t>
      </w:r>
    </w:p>
    <w:p w14:paraId="7A9D341C" w14:textId="77777777" w:rsidR="006A5EC0" w:rsidRDefault="00797184">
      <w:pPr>
        <w:pStyle w:val="SectionContent"/>
        <w:rPr>
          <w:rFonts w:cs="宋体"/>
        </w:rPr>
      </w:pPr>
      <w:r>
        <w:rPr>
          <w:rFonts w:hint="eastAsia"/>
        </w:rPr>
        <w:t>牌手必须将有记号的牌或是牌套换掉；若是</w:t>
      </w:r>
      <w:r>
        <w:rPr>
          <w:rFonts w:cs="宋体" w:hint="eastAsia"/>
        </w:rPr>
        <w:t>并未利用牌套，则上牌套来盖掉记号</w:t>
      </w:r>
      <w:r>
        <w:rPr>
          <w:rFonts w:hint="eastAsia"/>
        </w:rPr>
        <w:t>。如果牌是在比赛中因游戏</w:t>
      </w:r>
      <w:r>
        <w:rPr>
          <w:rFonts w:cs="宋体" w:hint="eastAsia"/>
        </w:rPr>
        <w:t>过程地磨损而有了记号，则主审可以决定给予</w:t>
      </w:r>
      <w:proofErr w:type="gramStart"/>
      <w:r>
        <w:rPr>
          <w:rFonts w:cs="宋体" w:hint="eastAsia"/>
        </w:rPr>
        <w:t>代牌来使</w:t>
      </w:r>
      <w:proofErr w:type="gramEnd"/>
      <w:r>
        <w:rPr>
          <w:rFonts w:cs="宋体" w:hint="eastAsia"/>
        </w:rPr>
        <w:t>用。</w:t>
      </w:r>
    </w:p>
    <w:p w14:paraId="7BE50BCE" w14:textId="77777777" w:rsidR="006A5EC0" w:rsidRDefault="006A5EC0">
      <w:pPr>
        <w:pStyle w:val="SectionContent"/>
      </w:pPr>
    </w:p>
    <w:p w14:paraId="1D02E4EF" w14:textId="77777777" w:rsidR="006A5EC0" w:rsidRDefault="00797184">
      <w:pPr>
        <w:pStyle w:val="SectionContent"/>
      </w:pPr>
      <w:r>
        <w:rPr>
          <w:rFonts w:hint="eastAsia"/>
          <w:b/>
        </w:rPr>
        <w:t>升级</w:t>
      </w:r>
      <w:r>
        <w:rPr>
          <w:b/>
        </w:rPr>
        <w:t>：</w:t>
      </w:r>
      <w:r>
        <w:rPr>
          <w:rFonts w:hint="eastAsia"/>
        </w:rPr>
        <w:t>假如牌手无法得到符合规定的牌，他可用任意组合且名称为平原、海岛、沼泽、山脉、或树林的牌来取代这些牌。由于套牌登记表将根据套牌新的内容进行修改，处罚为一盘负。如果牌手在稍后时段找到了符合规定的牌，可将此更改恢复原状且不会再有更多的处罚。</w:t>
      </w:r>
    </w:p>
    <w:p w14:paraId="13156B7C" w14:textId="77777777" w:rsidR="006A5EC0" w:rsidRDefault="006A5EC0">
      <w:pPr>
        <w:pStyle w:val="SectionContent"/>
      </w:pPr>
    </w:p>
    <w:p w14:paraId="37C9328A" w14:textId="77777777" w:rsidR="006A5EC0" w:rsidRDefault="00797184">
      <w:pPr>
        <w:pStyle w:val="SectionContent"/>
      </w:pPr>
      <w:r>
        <w:rPr>
          <w:rFonts w:hint="eastAsia"/>
          <w:b/>
        </w:rPr>
        <w:t>升级</w:t>
      </w:r>
      <w:r>
        <w:rPr>
          <w:b/>
        </w:rPr>
        <w:t>：</w:t>
      </w:r>
      <w:r>
        <w:rPr>
          <w:rFonts w:hint="eastAsia"/>
        </w:rPr>
        <w:t>如果主审相信套牌的拥有者已经注意到记号的模式，且有可能利用此信息得到潜在优势，则处罚为一盘负。</w:t>
      </w:r>
    </w:p>
    <w:p w14:paraId="3CA49E57" w14:textId="77777777" w:rsidR="001E70F6" w:rsidRDefault="001E70F6">
      <w:pPr>
        <w:pStyle w:val="SectionContent"/>
      </w:pPr>
    </w:p>
    <w:tbl>
      <w:tblPr>
        <w:tblpPr w:leftFromText="180" w:rightFromText="180" w:vertAnchor="text" w:horzAnchor="margin" w:tblpXSpec="right" w:tblpY="117"/>
        <w:tblOverlap w:val="never"/>
        <w:tblW w:w="2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tblGrid>
      <w:tr w:rsidR="006A5EC0" w14:paraId="543FBF06" w14:textId="77777777" w:rsidTr="005F0A78">
        <w:tc>
          <w:tcPr>
            <w:tcW w:w="2160" w:type="dxa"/>
          </w:tcPr>
          <w:p w14:paraId="125B5104" w14:textId="77777777" w:rsidR="006A5EC0" w:rsidRDefault="00797184" w:rsidP="005F0A78">
            <w:pPr>
              <w:pStyle w:val="PenaltyBox"/>
              <w:rPr>
                <w:szCs w:val="24"/>
              </w:rPr>
            </w:pPr>
            <w:r>
              <w:rPr>
                <w:szCs w:val="24"/>
              </w:rPr>
              <w:t>警告</w:t>
            </w:r>
          </w:p>
        </w:tc>
      </w:tr>
    </w:tbl>
    <w:p w14:paraId="2C902857" w14:textId="6F59C89D" w:rsidR="006A5EC0" w:rsidRDefault="00797184">
      <w:pPr>
        <w:pStyle w:val="PenaltyHeading"/>
        <w:rPr>
          <w:rFonts w:eastAsiaTheme="minorEastAsia"/>
          <w:szCs w:val="24"/>
        </w:rPr>
      </w:pPr>
      <w:bookmarkStart w:id="41" w:name="_Toc178501885"/>
      <w:r>
        <w:rPr>
          <w:rFonts w:eastAsiaTheme="minorEastAsia" w:hint="eastAsia"/>
          <w:szCs w:val="24"/>
        </w:rPr>
        <w:t>3</w:t>
      </w:r>
      <w:r>
        <w:rPr>
          <w:rFonts w:eastAsiaTheme="minorEastAsia"/>
          <w:szCs w:val="24"/>
        </w:rPr>
        <w:t>.</w:t>
      </w:r>
      <w:r>
        <w:rPr>
          <w:rFonts w:eastAsiaTheme="minorEastAsia" w:hint="eastAsia"/>
          <w:szCs w:val="24"/>
        </w:rPr>
        <w:t>9</w:t>
      </w:r>
      <w:r>
        <w:rPr>
          <w:rFonts w:eastAsiaTheme="minorEastAsia"/>
          <w:szCs w:val="24"/>
        </w:rPr>
        <w:t>.</w:t>
      </w:r>
      <w:r>
        <w:rPr>
          <w:rFonts w:eastAsiaTheme="minorEastAsia"/>
          <w:szCs w:val="24"/>
        </w:rPr>
        <w:tab/>
      </w:r>
      <w:r>
        <w:rPr>
          <w:rFonts w:eastAsiaTheme="minorEastAsia" w:cs="宋体" w:hint="eastAsia"/>
          <w:szCs w:val="24"/>
        </w:rPr>
        <w:t>比赛</w:t>
      </w:r>
      <w:r>
        <w:rPr>
          <w:rFonts w:eastAsiaTheme="minorEastAsia" w:cs="宋体"/>
          <w:szCs w:val="24"/>
        </w:rPr>
        <w:t>失误</w:t>
      </w:r>
      <w:r>
        <w:rPr>
          <w:rFonts w:eastAsiaTheme="minorEastAsia" w:cs="宋体" w:hint="eastAsia"/>
          <w:szCs w:val="24"/>
        </w:rPr>
        <w:t>～未充分洗牌</w:t>
      </w:r>
      <w:bookmarkEnd w:id="41"/>
    </w:p>
    <w:p w14:paraId="31685F4F" w14:textId="77777777" w:rsidR="006A5EC0" w:rsidRDefault="00797184">
      <w:pPr>
        <w:pStyle w:val="SectionSubheading"/>
        <w:rPr>
          <w:rFonts w:eastAsiaTheme="minorEastAsia"/>
          <w:szCs w:val="24"/>
        </w:rPr>
      </w:pPr>
      <w:r>
        <w:rPr>
          <w:rFonts w:eastAsiaTheme="minorEastAsia" w:cs="宋体" w:hint="eastAsia"/>
          <w:szCs w:val="24"/>
        </w:rPr>
        <w:t>定义</w:t>
      </w:r>
    </w:p>
    <w:p w14:paraId="0C1D1B0A" w14:textId="77777777" w:rsidR="006A5EC0" w:rsidRDefault="00797184">
      <w:pPr>
        <w:pStyle w:val="SectionContent"/>
      </w:pPr>
      <w:r>
        <w:rPr>
          <w:rFonts w:hint="eastAsia"/>
        </w:rPr>
        <w:t>牌手在将自己的套牌交给对手之前，非蓄意地</w:t>
      </w:r>
      <w:proofErr w:type="gramStart"/>
      <w:r>
        <w:rPr>
          <w:rFonts w:hint="eastAsia"/>
        </w:rPr>
        <w:t>未将其套牌</w:t>
      </w:r>
      <w:proofErr w:type="gramEnd"/>
      <w:r>
        <w:rPr>
          <w:rFonts w:hint="eastAsia"/>
        </w:rPr>
        <w:t>或套牌某</w:t>
      </w:r>
      <w:r>
        <w:rPr>
          <w:rFonts w:cs="宋体" w:hint="eastAsia"/>
        </w:rPr>
        <w:t>部分</w:t>
      </w:r>
      <w:r>
        <w:rPr>
          <w:rFonts w:hint="eastAsia"/>
        </w:rPr>
        <w:t>充分洗牌；或是未能将自己的套牌交给对手进行进一步随机化。如果裁判相信牌手可以</w:t>
      </w:r>
      <w:proofErr w:type="gramStart"/>
      <w:r>
        <w:rPr>
          <w:rFonts w:hint="eastAsia"/>
        </w:rPr>
        <w:t>知道其套牌</w:t>
      </w:r>
      <w:proofErr w:type="gramEnd"/>
      <w:r>
        <w:rPr>
          <w:rFonts w:hint="eastAsia"/>
        </w:rPr>
        <w:t>中某些牌的位置或是分布情况，便可认为牌手未将此套牌洗牌。</w:t>
      </w:r>
    </w:p>
    <w:p w14:paraId="53A31118" w14:textId="77777777" w:rsidR="006A5EC0" w:rsidRDefault="00797184">
      <w:pPr>
        <w:pStyle w:val="SectionSubheading"/>
        <w:rPr>
          <w:rFonts w:eastAsiaTheme="minorEastAsia"/>
          <w:szCs w:val="24"/>
        </w:rPr>
      </w:pPr>
      <w:r>
        <w:rPr>
          <w:rFonts w:eastAsiaTheme="minorEastAsia" w:cs="宋体"/>
          <w:szCs w:val="24"/>
        </w:rPr>
        <w:t>范例</w:t>
      </w:r>
    </w:p>
    <w:p w14:paraId="31D3A3FB" w14:textId="77777777" w:rsidR="006A5EC0" w:rsidRDefault="00797184">
      <w:pPr>
        <w:pStyle w:val="SectionContent"/>
        <w:numPr>
          <w:ilvl w:val="0"/>
          <w:numId w:val="17"/>
        </w:numPr>
      </w:pPr>
      <w:r>
        <w:rPr>
          <w:rFonts w:hint="eastAsia"/>
        </w:rPr>
        <w:t>牌手在搜寻一张牌之后忘了洗他的牌库。</w:t>
      </w:r>
    </w:p>
    <w:p w14:paraId="1F469AFE" w14:textId="77777777" w:rsidR="006A5EC0" w:rsidRDefault="00797184">
      <w:pPr>
        <w:pStyle w:val="SectionContent"/>
        <w:numPr>
          <w:ilvl w:val="0"/>
          <w:numId w:val="17"/>
        </w:numPr>
      </w:pPr>
      <w:r>
        <w:rPr>
          <w:rFonts w:hint="eastAsia"/>
        </w:rPr>
        <w:t>牌手搜寻一张牌，然后只作一次交错洗牌就</w:t>
      </w:r>
      <w:proofErr w:type="gramStart"/>
      <w:r>
        <w:rPr>
          <w:rFonts w:hint="eastAsia"/>
        </w:rPr>
        <w:t>将牌库交给</w:t>
      </w:r>
      <w:proofErr w:type="gramEnd"/>
      <w:r>
        <w:rPr>
          <w:rFonts w:hint="eastAsia"/>
        </w:rPr>
        <w:t>对手。</w:t>
      </w:r>
    </w:p>
    <w:p w14:paraId="72B4CEB3" w14:textId="77777777" w:rsidR="006A5EC0" w:rsidRDefault="00797184">
      <w:pPr>
        <w:pStyle w:val="SectionContent"/>
        <w:numPr>
          <w:ilvl w:val="0"/>
          <w:numId w:val="17"/>
        </w:numPr>
      </w:pPr>
      <w:r>
        <w:rPr>
          <w:rFonts w:hint="eastAsia"/>
        </w:rPr>
        <w:t>牌手没有将因结算倾</w:t>
      </w:r>
      <w:proofErr w:type="gramStart"/>
      <w:r>
        <w:rPr>
          <w:rFonts w:hint="eastAsia"/>
        </w:rPr>
        <w:t>曳</w:t>
      </w:r>
      <w:proofErr w:type="gramEnd"/>
      <w:r>
        <w:rPr>
          <w:rFonts w:hint="eastAsia"/>
        </w:rPr>
        <w:t>而展示的</w:t>
      </w:r>
      <w:proofErr w:type="gramStart"/>
      <w:r>
        <w:rPr>
          <w:rFonts w:hint="eastAsia"/>
        </w:rPr>
        <w:t>部分牌库洗牌</w:t>
      </w:r>
      <w:proofErr w:type="gramEnd"/>
      <w:r>
        <w:rPr>
          <w:rFonts w:hint="eastAsia"/>
        </w:rPr>
        <w:t>。</w:t>
      </w:r>
    </w:p>
    <w:p w14:paraId="1D6A8D5C" w14:textId="77777777" w:rsidR="006A5EC0" w:rsidRDefault="00797184">
      <w:pPr>
        <w:pStyle w:val="SectionSubheading"/>
        <w:rPr>
          <w:rFonts w:eastAsiaTheme="minorEastAsia"/>
          <w:szCs w:val="24"/>
        </w:rPr>
      </w:pPr>
      <w:r>
        <w:rPr>
          <w:rFonts w:eastAsiaTheme="minorEastAsia" w:cs="宋体" w:hint="eastAsia"/>
          <w:szCs w:val="24"/>
        </w:rPr>
        <w:t>原则</w:t>
      </w:r>
    </w:p>
    <w:p w14:paraId="1BBDBE4B" w14:textId="77777777" w:rsidR="006A5EC0" w:rsidRDefault="00797184">
      <w:pPr>
        <w:pStyle w:val="SectionContent"/>
      </w:pPr>
      <w:r>
        <w:rPr>
          <w:rFonts w:hint="eastAsia"/>
        </w:rPr>
        <w:t>牌手在有必要和被要求时，必须</w:t>
      </w:r>
      <w:r>
        <w:rPr>
          <w:rFonts w:cs="宋体" w:hint="eastAsia"/>
        </w:rPr>
        <w:t>要彻底地</w:t>
      </w:r>
      <w:proofErr w:type="gramStart"/>
      <w:r>
        <w:rPr>
          <w:rFonts w:hint="eastAsia"/>
        </w:rPr>
        <w:t>将其套牌</w:t>
      </w:r>
      <w:proofErr w:type="gramEnd"/>
      <w:r>
        <w:rPr>
          <w:rFonts w:hint="eastAsia"/>
        </w:rPr>
        <w:t>洗牌</w:t>
      </w:r>
      <w:r>
        <w:rPr>
          <w:rFonts w:cs="宋体" w:hint="eastAsia"/>
        </w:rPr>
        <w:t>；且应要</w:t>
      </w:r>
      <w:r>
        <w:rPr>
          <w:rFonts w:hint="eastAsia"/>
        </w:rPr>
        <w:t>有随机化的技术和对何谓“随机化”的认知。由于对手在该牌手洗牌之后也有机会洗牌，若是</w:t>
      </w:r>
      <w:r>
        <w:rPr>
          <w:rFonts w:cs="宋体" w:hint="eastAsia"/>
        </w:rPr>
        <w:t>能够确实遵守此项比赛方针，则牌手得到</w:t>
      </w:r>
      <w:r>
        <w:rPr>
          <w:rFonts w:hint="eastAsia"/>
        </w:rPr>
        <w:t>利益的可能性会</w:t>
      </w:r>
      <w:r>
        <w:rPr>
          <w:rFonts w:cs="宋体" w:hint="eastAsia"/>
        </w:rPr>
        <w:t>降低</w:t>
      </w:r>
      <w:r>
        <w:rPr>
          <w:rFonts w:hint="eastAsia"/>
        </w:rPr>
        <w:t>。</w:t>
      </w:r>
    </w:p>
    <w:p w14:paraId="5939FBBE" w14:textId="77777777" w:rsidR="006A5EC0" w:rsidRDefault="006A5EC0">
      <w:pPr>
        <w:pStyle w:val="SectionContent"/>
      </w:pPr>
    </w:p>
    <w:p w14:paraId="207B8037" w14:textId="77777777" w:rsidR="006A5EC0" w:rsidRDefault="00797184">
      <w:pPr>
        <w:pStyle w:val="SectionContent"/>
      </w:pPr>
      <w:r>
        <w:rPr>
          <w:rFonts w:hint="eastAsia"/>
        </w:rPr>
        <w:t>只要可能看见套牌内容，包括洗牌之间，即使</w:t>
      </w:r>
      <w:proofErr w:type="gramStart"/>
      <w:r>
        <w:rPr>
          <w:rFonts w:hint="eastAsia"/>
        </w:rPr>
        <w:t>牌手只</w:t>
      </w:r>
      <w:proofErr w:type="gramEnd"/>
      <w:r>
        <w:rPr>
          <w:rFonts w:hint="eastAsia"/>
        </w:rPr>
        <w:t>知道一两张牌的位置，该套牌都会不再是</w:t>
      </w:r>
      <w:r>
        <w:rPr>
          <w:rFonts w:cs="宋体" w:hint="eastAsia"/>
        </w:rPr>
        <w:t>随机化</w:t>
      </w:r>
      <w:r>
        <w:rPr>
          <w:rFonts w:hint="eastAsia"/>
        </w:rPr>
        <w:t>。牌手在洗牌时必须注意不要将牌展示给自己、队友或是对手看。</w:t>
      </w:r>
    </w:p>
    <w:p w14:paraId="3CF28FCD" w14:textId="77777777" w:rsidR="006A5EC0" w:rsidRDefault="006A5EC0">
      <w:pPr>
        <w:pStyle w:val="SectionContent"/>
      </w:pPr>
    </w:p>
    <w:p w14:paraId="408392CD" w14:textId="77777777" w:rsidR="006A5EC0" w:rsidRDefault="00797184">
      <w:pPr>
        <w:pStyle w:val="SectionContent"/>
      </w:pPr>
      <w:r>
        <w:rPr>
          <w:rFonts w:hint="eastAsia"/>
        </w:rPr>
        <w:t>牌手应使用多种方式洗牌</w:t>
      </w:r>
      <w:r>
        <w:rPr>
          <w:rFonts w:cs="宋体" w:hint="eastAsia"/>
        </w:rPr>
        <w:t>；</w:t>
      </w:r>
      <w:r>
        <w:rPr>
          <w:rFonts w:hint="eastAsia"/>
        </w:rPr>
        <w:t>有规律的分堆洗牌只能在一盘游戏一开始时使用。如果</w:t>
      </w:r>
      <w:r>
        <w:rPr>
          <w:rFonts w:cs="宋体" w:hint="eastAsia"/>
        </w:rPr>
        <w:t>之后有充分洗过套牌，任何先行的操作、编排或是叠放都是可接受的。</w:t>
      </w:r>
    </w:p>
    <w:p w14:paraId="12A38875" w14:textId="77777777" w:rsidR="006A5EC0" w:rsidRDefault="00797184">
      <w:pPr>
        <w:pStyle w:val="SectionSubheading"/>
        <w:rPr>
          <w:rFonts w:eastAsiaTheme="minorEastAsia"/>
          <w:szCs w:val="24"/>
        </w:rPr>
      </w:pPr>
      <w:r>
        <w:rPr>
          <w:rFonts w:eastAsiaTheme="minorEastAsia" w:cs="宋体"/>
          <w:szCs w:val="24"/>
        </w:rPr>
        <w:lastRenderedPageBreak/>
        <w:t>进一步的修正</w:t>
      </w:r>
    </w:p>
    <w:p w14:paraId="26B6BD02" w14:textId="77777777" w:rsidR="006A5EC0" w:rsidRDefault="00797184">
      <w:pPr>
        <w:pStyle w:val="SectionContent"/>
        <w:rPr>
          <w:rFonts w:cs="宋体"/>
        </w:rPr>
      </w:pPr>
      <w:r>
        <w:rPr>
          <w:rFonts w:hint="eastAsia"/>
        </w:rPr>
        <w:t>对套牌的对应部分充分洗牌</w:t>
      </w:r>
      <w:r>
        <w:rPr>
          <w:rFonts w:cs="宋体" w:hint="eastAsia"/>
        </w:rPr>
        <w:t>。</w:t>
      </w:r>
    </w:p>
    <w:p w14:paraId="480C001C" w14:textId="0F6D0379" w:rsidR="006A5EC0" w:rsidRDefault="00CE1823" w:rsidP="00CE1823">
      <w:pPr>
        <w:rPr>
          <w:rFonts w:cs="宋体"/>
        </w:rPr>
      </w:pPr>
      <w:r>
        <w:rPr>
          <w:rFonts w:cs="宋体"/>
        </w:rPr>
        <w:br w:type="page"/>
      </w:r>
    </w:p>
    <w:p w14:paraId="431E6850" w14:textId="0BDC7989" w:rsidR="006A5EC0" w:rsidRDefault="00797184">
      <w:pPr>
        <w:pStyle w:val="SectionTitle"/>
        <w:rPr>
          <w:rFonts w:eastAsiaTheme="minorEastAsia"/>
          <w:szCs w:val="24"/>
        </w:rPr>
      </w:pPr>
      <w:bookmarkStart w:id="42" w:name="_Toc232125178"/>
      <w:bookmarkStart w:id="43" w:name="_Toc232125087"/>
      <w:bookmarkStart w:id="44" w:name="_Toc178501886"/>
      <w:r>
        <w:rPr>
          <w:rFonts w:eastAsiaTheme="minorEastAsia" w:hint="eastAsia"/>
          <w:szCs w:val="24"/>
        </w:rPr>
        <w:lastRenderedPageBreak/>
        <w:t>4</w:t>
      </w:r>
      <w:r>
        <w:rPr>
          <w:rFonts w:eastAsiaTheme="minorEastAsia"/>
          <w:szCs w:val="24"/>
        </w:rPr>
        <w:t>.</w:t>
      </w:r>
      <w:r>
        <w:rPr>
          <w:rFonts w:eastAsiaTheme="minorEastAsia"/>
          <w:szCs w:val="24"/>
        </w:rPr>
        <w:tab/>
      </w:r>
      <w:r>
        <w:rPr>
          <w:rFonts w:eastAsiaTheme="minorEastAsia" w:cs="宋体"/>
          <w:szCs w:val="24"/>
        </w:rPr>
        <w:t>举止违背运动道德</w:t>
      </w:r>
      <w:bookmarkEnd w:id="42"/>
      <w:bookmarkEnd w:id="43"/>
      <w:bookmarkEnd w:id="44"/>
    </w:p>
    <w:p w14:paraId="0094AC9E" w14:textId="77777777" w:rsidR="006A5EC0" w:rsidRDefault="00797184">
      <w:pPr>
        <w:pStyle w:val="SectionContent"/>
      </w:pPr>
      <w:r>
        <w:t>举止违背运动道德</w:t>
      </w:r>
      <w:r>
        <w:rPr>
          <w:rFonts w:hint="eastAsia"/>
        </w:rPr>
        <w:t>是具干扰性的行为，可能会对比赛的安全、竞争性、乐趣或公平性有严重的负面影响。</w:t>
      </w:r>
    </w:p>
    <w:p w14:paraId="62AEDDEC" w14:textId="77777777" w:rsidR="006A5EC0" w:rsidRDefault="006A5EC0">
      <w:pPr>
        <w:pStyle w:val="SectionContent"/>
      </w:pPr>
    </w:p>
    <w:p w14:paraId="69848D3C" w14:textId="77777777" w:rsidR="006A5EC0" w:rsidRDefault="00797184">
      <w:pPr>
        <w:pStyle w:val="SectionContent"/>
      </w:pPr>
      <w:r>
        <w:t>举止违背运动道德</w:t>
      </w:r>
      <w:r>
        <w:rPr>
          <w:rFonts w:hint="eastAsia"/>
        </w:rPr>
        <w:t>和缺乏</w:t>
      </w:r>
      <w:r>
        <w:rPr>
          <w:rFonts w:cs="宋体" w:hint="eastAsia"/>
        </w:rPr>
        <w:t>运动家精神</w:t>
      </w:r>
      <w:r>
        <w:rPr>
          <w:rFonts w:hint="eastAsia"/>
        </w:rPr>
        <w:t>并不一样。“竞争性”的行为有很多的灰色地带，它们并不确实属于“良好”也非“运动家</w:t>
      </w:r>
      <w:r>
        <w:rPr>
          <w:rFonts w:cs="宋体" w:hint="eastAsia"/>
        </w:rPr>
        <w:t>精神</w:t>
      </w:r>
      <w:r>
        <w:rPr>
          <w:rFonts w:hint="eastAsia"/>
        </w:rPr>
        <w:t>”，但也不算是“</w:t>
      </w:r>
      <w:r>
        <w:t>举止违背运动道德</w:t>
      </w:r>
      <w:r>
        <w:rPr>
          <w:rFonts w:hint="eastAsia"/>
        </w:rPr>
        <w:t>”。主审是判定举止是否</w:t>
      </w:r>
      <w:r>
        <w:t>举止违背运动道德</w:t>
      </w:r>
      <w:r>
        <w:rPr>
          <w:rFonts w:hint="eastAsia"/>
        </w:rPr>
        <w:t>的最终仲裁者。</w:t>
      </w:r>
    </w:p>
    <w:p w14:paraId="1D2B2EAF" w14:textId="77777777" w:rsidR="006A5EC0" w:rsidRDefault="006A5EC0">
      <w:pPr>
        <w:pStyle w:val="SectionContent"/>
      </w:pPr>
    </w:p>
    <w:p w14:paraId="1CAABB08" w14:textId="77777777" w:rsidR="006A5EC0" w:rsidRDefault="00797184">
      <w:pPr>
        <w:pStyle w:val="SectionContent"/>
      </w:pPr>
      <w:r>
        <w:rPr>
          <w:rFonts w:hint="eastAsia"/>
        </w:rPr>
        <w:t>裁判必须告知该牌手，其举止会如何对他人造成干扰。该牌手必须立刻改正状况和行为。但是，在确定该牌手已了解其行为的严重性之同时，裁判应该先设法冷静当前局势，之后才去判定违规与处罚。</w:t>
      </w:r>
    </w:p>
    <w:p w14:paraId="5CD5D202" w14:textId="77777777" w:rsidR="001E70F6" w:rsidRDefault="001E70F6">
      <w:pPr>
        <w:pStyle w:val="SectionContent"/>
      </w:pPr>
    </w:p>
    <w:tbl>
      <w:tblPr>
        <w:tblpPr w:leftFromText="180" w:rightFromText="180" w:vertAnchor="text" w:horzAnchor="page" w:tblpX="9014" w:tblpY="122"/>
        <w:tblOverlap w:val="never"/>
        <w:tblW w:w="2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tblGrid>
      <w:tr w:rsidR="006A5EC0" w14:paraId="53FFD3BD" w14:textId="77777777">
        <w:tc>
          <w:tcPr>
            <w:tcW w:w="2160" w:type="dxa"/>
          </w:tcPr>
          <w:p w14:paraId="11E68819" w14:textId="77777777" w:rsidR="006A5EC0" w:rsidRDefault="00797184">
            <w:pPr>
              <w:pStyle w:val="PenaltyBox"/>
              <w:rPr>
                <w:szCs w:val="24"/>
              </w:rPr>
            </w:pPr>
            <w:r>
              <w:rPr>
                <w:szCs w:val="24"/>
              </w:rPr>
              <w:t>警告</w:t>
            </w:r>
          </w:p>
        </w:tc>
      </w:tr>
    </w:tbl>
    <w:p w14:paraId="186ADD64" w14:textId="77777777" w:rsidR="006A5EC0" w:rsidRDefault="00797184">
      <w:pPr>
        <w:pStyle w:val="PenaltyHeading"/>
        <w:rPr>
          <w:rFonts w:eastAsiaTheme="minorEastAsia"/>
          <w:szCs w:val="24"/>
        </w:rPr>
      </w:pPr>
      <w:r>
        <w:rPr>
          <w:rFonts w:eastAsiaTheme="minorEastAsia" w:hint="eastAsia"/>
          <w:szCs w:val="24"/>
        </w:rPr>
        <w:t xml:space="preserve"> </w:t>
      </w:r>
      <w:bookmarkStart w:id="45" w:name="_Toc178501887"/>
      <w:r>
        <w:rPr>
          <w:rFonts w:eastAsiaTheme="minorEastAsia" w:hint="eastAsia"/>
          <w:szCs w:val="24"/>
        </w:rPr>
        <w:t>4</w:t>
      </w:r>
      <w:r>
        <w:rPr>
          <w:rFonts w:eastAsiaTheme="minorEastAsia"/>
          <w:szCs w:val="24"/>
        </w:rPr>
        <w:t>.1.</w:t>
      </w:r>
      <w:r>
        <w:rPr>
          <w:rFonts w:eastAsiaTheme="minorEastAsia"/>
          <w:szCs w:val="24"/>
        </w:rPr>
        <w:tab/>
      </w:r>
      <w:r>
        <w:rPr>
          <w:rFonts w:eastAsiaTheme="minorEastAsia" w:cs="宋体"/>
          <w:szCs w:val="24"/>
        </w:rPr>
        <w:t>举止违背运动道德</w:t>
      </w:r>
      <w:r>
        <w:rPr>
          <w:rFonts w:eastAsiaTheme="minorEastAsia" w:cs="宋体" w:hint="eastAsia"/>
          <w:szCs w:val="24"/>
        </w:rPr>
        <w:t>～轻微</w:t>
      </w:r>
      <w:bookmarkEnd w:id="45"/>
    </w:p>
    <w:p w14:paraId="56BC161A" w14:textId="77777777" w:rsidR="006A5EC0" w:rsidRDefault="00797184">
      <w:pPr>
        <w:pStyle w:val="SectionSubheading"/>
        <w:rPr>
          <w:rFonts w:eastAsiaTheme="minorEastAsia"/>
          <w:szCs w:val="24"/>
        </w:rPr>
      </w:pPr>
      <w:r>
        <w:rPr>
          <w:rFonts w:eastAsiaTheme="minorEastAsia" w:cs="宋体" w:hint="eastAsia"/>
          <w:szCs w:val="24"/>
        </w:rPr>
        <w:t>定义</w:t>
      </w:r>
    </w:p>
    <w:p w14:paraId="08A8B5F2" w14:textId="77777777" w:rsidR="006A5EC0" w:rsidRDefault="00797184">
      <w:pPr>
        <w:pStyle w:val="SectionContent"/>
      </w:pPr>
      <w:r>
        <w:rPr>
          <w:rFonts w:hint="eastAsia"/>
        </w:rPr>
        <w:t>牌手的个人行为对比赛或是参与者产生干扰。这可能会妨碍到该人</w:t>
      </w:r>
      <w:r>
        <w:rPr>
          <w:rFonts w:cs="宋体" w:hint="eastAsia"/>
        </w:rPr>
        <w:t>周遭</w:t>
      </w:r>
      <w:r>
        <w:rPr>
          <w:rFonts w:hint="eastAsia"/>
        </w:rPr>
        <w:t>的舒适气氛，不过是否造成妨碍并非判定的必要条件。</w:t>
      </w:r>
    </w:p>
    <w:p w14:paraId="4B58B7DD" w14:textId="77777777" w:rsidR="006A5EC0" w:rsidRDefault="00797184">
      <w:pPr>
        <w:pStyle w:val="SectionSubheading"/>
        <w:rPr>
          <w:rFonts w:eastAsiaTheme="minorEastAsia"/>
          <w:szCs w:val="24"/>
        </w:rPr>
      </w:pPr>
      <w:r>
        <w:rPr>
          <w:rFonts w:eastAsiaTheme="minorEastAsia" w:cs="宋体"/>
          <w:szCs w:val="24"/>
        </w:rPr>
        <w:t>范例</w:t>
      </w:r>
    </w:p>
    <w:p w14:paraId="259286E8" w14:textId="77777777" w:rsidR="006A5EC0" w:rsidRDefault="00797184">
      <w:pPr>
        <w:pStyle w:val="SectionContent"/>
        <w:numPr>
          <w:ilvl w:val="0"/>
          <w:numId w:val="18"/>
        </w:numPr>
      </w:pPr>
      <w:r>
        <w:rPr>
          <w:rFonts w:hint="eastAsia"/>
        </w:rPr>
        <w:t>牌手使用过度粗俗不雅的言语。</w:t>
      </w:r>
    </w:p>
    <w:p w14:paraId="014E4229" w14:textId="77777777" w:rsidR="006A5EC0" w:rsidRDefault="00797184">
      <w:pPr>
        <w:pStyle w:val="SectionContent"/>
        <w:numPr>
          <w:ilvl w:val="0"/>
          <w:numId w:val="18"/>
        </w:numPr>
      </w:pPr>
      <w:r>
        <w:rPr>
          <w:rFonts w:hint="eastAsia"/>
        </w:rPr>
        <w:t>牌手无理地要求裁判去处罚其对手。</w:t>
      </w:r>
    </w:p>
    <w:p w14:paraId="324CC423" w14:textId="77777777" w:rsidR="006A5EC0" w:rsidRDefault="00797184">
      <w:pPr>
        <w:pStyle w:val="SectionContent"/>
        <w:numPr>
          <w:ilvl w:val="0"/>
          <w:numId w:val="18"/>
        </w:numPr>
      </w:pPr>
      <w:r>
        <w:rPr>
          <w:rFonts w:hint="eastAsia"/>
        </w:rPr>
        <w:t>牌手在巡场裁判</w:t>
      </w:r>
      <w:proofErr w:type="gramStart"/>
      <w:r>
        <w:rPr>
          <w:rFonts w:hint="eastAsia"/>
        </w:rPr>
        <w:t>作出</w:t>
      </w:r>
      <w:proofErr w:type="gramEnd"/>
      <w:r>
        <w:rPr>
          <w:rFonts w:hint="eastAsia"/>
        </w:rPr>
        <w:t>判罚之前就上诉至主审。</w:t>
      </w:r>
    </w:p>
    <w:p w14:paraId="460D30C2" w14:textId="77777777" w:rsidR="006A5EC0" w:rsidRDefault="00797184">
      <w:pPr>
        <w:pStyle w:val="SectionContent"/>
        <w:numPr>
          <w:ilvl w:val="0"/>
          <w:numId w:val="18"/>
        </w:numPr>
      </w:pPr>
      <w:r>
        <w:rPr>
          <w:rFonts w:hint="eastAsia"/>
        </w:rPr>
        <w:t>牌手在输掉</w:t>
      </w:r>
      <w:r>
        <w:t>游戏后将套牌</w:t>
      </w:r>
      <w:r>
        <w:rPr>
          <w:rFonts w:hint="eastAsia"/>
        </w:rPr>
        <w:t>摔</w:t>
      </w:r>
      <w:r>
        <w:t>向</w:t>
      </w:r>
      <w:r>
        <w:rPr>
          <w:rFonts w:hint="eastAsia"/>
        </w:rPr>
        <w:t>地面</w:t>
      </w:r>
      <w:r>
        <w:t>。</w:t>
      </w:r>
    </w:p>
    <w:p w14:paraId="031450BE" w14:textId="77777777" w:rsidR="006A5EC0" w:rsidRDefault="00797184">
      <w:pPr>
        <w:pStyle w:val="SectionContent"/>
        <w:numPr>
          <w:ilvl w:val="0"/>
          <w:numId w:val="18"/>
        </w:numPr>
      </w:pPr>
      <w:r>
        <w:rPr>
          <w:rFonts w:hint="eastAsia"/>
        </w:rPr>
        <w:t>牌手离开座位时将过多的垃圾留在游戏区域。</w:t>
      </w:r>
    </w:p>
    <w:p w14:paraId="3D6A451E" w14:textId="77777777" w:rsidR="006A5EC0" w:rsidRDefault="00797184">
      <w:pPr>
        <w:pStyle w:val="SectionContent"/>
        <w:numPr>
          <w:ilvl w:val="0"/>
          <w:numId w:val="18"/>
        </w:numPr>
      </w:pPr>
      <w:proofErr w:type="gramStart"/>
      <w:r>
        <w:rPr>
          <w:rFonts w:hint="eastAsia"/>
        </w:rPr>
        <w:t>牌手未</w:t>
      </w:r>
      <w:proofErr w:type="gramEnd"/>
      <w:r>
        <w:rPr>
          <w:rFonts w:hint="eastAsia"/>
        </w:rPr>
        <w:t>遵从比赛工作人员的要求，例如请离比赛区域。</w:t>
      </w:r>
    </w:p>
    <w:p w14:paraId="30EA5D4E" w14:textId="77777777" w:rsidR="006A5EC0" w:rsidRDefault="00797184">
      <w:pPr>
        <w:pStyle w:val="SectionSubheading"/>
        <w:rPr>
          <w:rFonts w:eastAsiaTheme="minorEastAsia"/>
          <w:szCs w:val="24"/>
        </w:rPr>
      </w:pPr>
      <w:r>
        <w:rPr>
          <w:rFonts w:eastAsiaTheme="minorEastAsia" w:cs="宋体" w:hint="eastAsia"/>
          <w:szCs w:val="24"/>
        </w:rPr>
        <w:t>原则</w:t>
      </w:r>
    </w:p>
    <w:p w14:paraId="2A0A35CE" w14:textId="77777777" w:rsidR="006A5EC0" w:rsidRDefault="00797184">
      <w:pPr>
        <w:pStyle w:val="SectionContent"/>
      </w:pPr>
      <w:r>
        <w:rPr>
          <w:rFonts w:hint="eastAsia"/>
        </w:rPr>
        <w:t>所有参赛者都该享有一个安全且舒适的赛场环境，牌手在做出不被接受的行为时就要给予处罚，如此才能维护赛场环境。</w:t>
      </w:r>
    </w:p>
    <w:p w14:paraId="64BEE9B7" w14:textId="77777777" w:rsidR="006A5EC0" w:rsidRDefault="00797184">
      <w:pPr>
        <w:pStyle w:val="SectionSubheading"/>
        <w:rPr>
          <w:rFonts w:eastAsiaTheme="minorEastAsia"/>
          <w:szCs w:val="24"/>
        </w:rPr>
      </w:pPr>
      <w:r>
        <w:rPr>
          <w:rFonts w:eastAsiaTheme="minorEastAsia" w:cs="宋体"/>
          <w:szCs w:val="24"/>
        </w:rPr>
        <w:t>进一步的修正</w:t>
      </w:r>
    </w:p>
    <w:p w14:paraId="0B18EF12" w14:textId="77777777" w:rsidR="006A5EC0" w:rsidRDefault="00797184">
      <w:pPr>
        <w:pStyle w:val="SectionContent"/>
        <w:rPr>
          <w:rFonts w:cs="宋体"/>
        </w:rPr>
      </w:pPr>
      <w:r>
        <w:rPr>
          <w:rFonts w:hint="eastAsia"/>
        </w:rPr>
        <w:t>该牌手必须立即更正问题。再次</w:t>
      </w:r>
      <w:r>
        <w:rPr>
          <w:rFonts w:cs="宋体" w:hint="eastAsia"/>
        </w:rPr>
        <w:t>犯下举止</w:t>
      </w:r>
      <w:r>
        <w:t>违背运动道德</w:t>
      </w:r>
      <w:r>
        <w:rPr>
          <w:rFonts w:cs="宋体" w:hint="eastAsia"/>
        </w:rPr>
        <w:t>～轻微</w:t>
      </w:r>
      <w:r>
        <w:rPr>
          <w:rFonts w:hint="eastAsia"/>
        </w:rPr>
        <w:t>，</w:t>
      </w:r>
      <w:r>
        <w:rPr>
          <w:rFonts w:cs="宋体" w:hint="eastAsia"/>
        </w:rPr>
        <w:t>会导致</w:t>
      </w:r>
      <w:r>
        <w:rPr>
          <w:rFonts w:hint="eastAsia"/>
        </w:rPr>
        <w:t>一盘负</w:t>
      </w:r>
      <w:r>
        <w:rPr>
          <w:rFonts w:cs="宋体" w:hint="eastAsia"/>
        </w:rPr>
        <w:t>；即使是不同类型的违犯也一样。如果因为累犯而给予</w:t>
      </w:r>
      <w:r>
        <w:rPr>
          <w:rFonts w:hint="eastAsia"/>
        </w:rPr>
        <w:t>一盘负，且是在发生在</w:t>
      </w:r>
      <w:r>
        <w:rPr>
          <w:rFonts w:cs="宋体" w:hint="eastAsia"/>
        </w:rPr>
        <w:t>一盘游戏</w:t>
      </w:r>
      <w:r>
        <w:rPr>
          <w:rFonts w:hint="eastAsia"/>
        </w:rPr>
        <w:t>结束时，裁判可以改为</w:t>
      </w:r>
      <w:r>
        <w:rPr>
          <w:rFonts w:cs="宋体" w:hint="eastAsia"/>
        </w:rPr>
        <w:t>在下一盘才</w:t>
      </w:r>
      <w:proofErr w:type="gramStart"/>
      <w:r>
        <w:rPr>
          <w:rFonts w:cs="宋体" w:hint="eastAsia"/>
        </w:rPr>
        <w:t>让处罚</w:t>
      </w:r>
      <w:proofErr w:type="gramEnd"/>
      <w:r>
        <w:rPr>
          <w:rFonts w:cs="宋体" w:hint="eastAsia"/>
        </w:rPr>
        <w:t>生效。</w:t>
      </w:r>
    </w:p>
    <w:p w14:paraId="569833FE" w14:textId="77777777" w:rsidR="001E70F6" w:rsidRDefault="001E70F6">
      <w:pPr>
        <w:pStyle w:val="SectionContent"/>
      </w:pPr>
    </w:p>
    <w:tbl>
      <w:tblPr>
        <w:tblpPr w:leftFromText="180" w:rightFromText="180" w:vertAnchor="text" w:horzAnchor="page" w:tblpX="9145" w:tblpY="140"/>
        <w:tblOverlap w:val="never"/>
        <w:tblW w:w="2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tblGrid>
      <w:tr w:rsidR="006A5EC0" w14:paraId="76FF8E56" w14:textId="77777777">
        <w:tc>
          <w:tcPr>
            <w:tcW w:w="2160" w:type="dxa"/>
          </w:tcPr>
          <w:p w14:paraId="280F88CB" w14:textId="77777777" w:rsidR="006A5EC0" w:rsidRDefault="00797184">
            <w:pPr>
              <w:pStyle w:val="PenaltyBox"/>
              <w:rPr>
                <w:szCs w:val="24"/>
              </w:rPr>
            </w:pPr>
            <w:r>
              <w:rPr>
                <w:szCs w:val="24"/>
              </w:rPr>
              <w:t>一</w:t>
            </w:r>
            <w:r>
              <w:rPr>
                <w:rFonts w:hint="eastAsia"/>
                <w:szCs w:val="24"/>
              </w:rPr>
              <w:t>局</w:t>
            </w:r>
            <w:r>
              <w:rPr>
                <w:szCs w:val="24"/>
              </w:rPr>
              <w:t>负</w:t>
            </w:r>
          </w:p>
        </w:tc>
      </w:tr>
    </w:tbl>
    <w:p w14:paraId="45047B18" w14:textId="77777777" w:rsidR="006A5EC0" w:rsidRDefault="00797184">
      <w:pPr>
        <w:pStyle w:val="PenaltyHeading"/>
        <w:rPr>
          <w:rFonts w:eastAsiaTheme="minorEastAsia"/>
          <w:szCs w:val="24"/>
        </w:rPr>
      </w:pPr>
      <w:r>
        <w:rPr>
          <w:rFonts w:eastAsiaTheme="minorEastAsia" w:hint="eastAsia"/>
          <w:szCs w:val="24"/>
        </w:rPr>
        <w:t xml:space="preserve"> </w:t>
      </w:r>
      <w:bookmarkStart w:id="46" w:name="_Toc178501888"/>
      <w:r>
        <w:rPr>
          <w:rFonts w:eastAsiaTheme="minorEastAsia" w:hint="eastAsia"/>
          <w:szCs w:val="24"/>
        </w:rPr>
        <w:t>4</w:t>
      </w:r>
      <w:r>
        <w:rPr>
          <w:rFonts w:eastAsiaTheme="minorEastAsia"/>
          <w:szCs w:val="24"/>
        </w:rPr>
        <w:t>.2.</w:t>
      </w:r>
      <w:r>
        <w:rPr>
          <w:rFonts w:eastAsiaTheme="minorEastAsia"/>
          <w:szCs w:val="24"/>
        </w:rPr>
        <w:tab/>
      </w:r>
      <w:r>
        <w:rPr>
          <w:rFonts w:eastAsiaTheme="minorEastAsia" w:cs="宋体"/>
          <w:szCs w:val="24"/>
        </w:rPr>
        <w:t>举止违背运动道德</w:t>
      </w:r>
      <w:r>
        <w:rPr>
          <w:rFonts w:eastAsiaTheme="minorEastAsia" w:cs="宋体" w:hint="eastAsia"/>
          <w:szCs w:val="24"/>
        </w:rPr>
        <w:t>～严重</w:t>
      </w:r>
      <w:bookmarkEnd w:id="46"/>
    </w:p>
    <w:p w14:paraId="57F31951" w14:textId="77777777" w:rsidR="006A5EC0" w:rsidRDefault="00797184">
      <w:pPr>
        <w:pStyle w:val="SectionSubheading"/>
        <w:rPr>
          <w:rFonts w:eastAsiaTheme="minorEastAsia"/>
          <w:szCs w:val="24"/>
        </w:rPr>
      </w:pPr>
      <w:r>
        <w:rPr>
          <w:rFonts w:eastAsiaTheme="minorEastAsia" w:cs="宋体" w:hint="eastAsia"/>
          <w:szCs w:val="24"/>
        </w:rPr>
        <w:t>定义</w:t>
      </w:r>
    </w:p>
    <w:p w14:paraId="241F0AD9" w14:textId="77777777" w:rsidR="006A5EC0" w:rsidRDefault="00797184">
      <w:pPr>
        <w:pStyle w:val="SectionContent"/>
      </w:pPr>
      <w:r>
        <w:rPr>
          <w:rFonts w:hint="eastAsia"/>
        </w:rPr>
        <w:t>牌手向</w:t>
      </w:r>
      <w:r>
        <w:t>一人或</w:t>
      </w:r>
      <w:r>
        <w:rPr>
          <w:rFonts w:hint="eastAsia"/>
        </w:rPr>
        <w:t>多人做出易使对方产生受骚扰、威胁</w:t>
      </w:r>
      <w:r>
        <w:t>、</w:t>
      </w:r>
      <w:r>
        <w:rPr>
          <w:rFonts w:hint="eastAsia"/>
        </w:rPr>
        <w:t>欺侮、尾随</w:t>
      </w:r>
      <w:r>
        <w:t>感受</w:t>
      </w:r>
      <w:r>
        <w:rPr>
          <w:rFonts w:hint="eastAsia"/>
        </w:rPr>
        <w:t>的</w:t>
      </w:r>
      <w:r>
        <w:t>不端行为</w:t>
      </w:r>
      <w:r>
        <w:rPr>
          <w:rFonts w:hint="eastAsia"/>
        </w:rPr>
        <w:t>。</w:t>
      </w:r>
      <w:r>
        <w:t>这</w:t>
      </w:r>
      <w:r>
        <w:rPr>
          <w:rFonts w:hint="eastAsia"/>
        </w:rPr>
        <w:t>包括侮辱他人的人种、肤色、宗教、国籍、年龄、性别、残疾或是性取向。肢体</w:t>
      </w:r>
      <w:r>
        <w:t>暴力</w:t>
      </w:r>
      <w:r>
        <w:rPr>
          <w:rFonts w:hint="eastAsia"/>
        </w:rPr>
        <w:t>挑衅应</w:t>
      </w:r>
      <w:r>
        <w:t>依照</w:t>
      </w:r>
      <w:r>
        <w:rPr>
          <w:rFonts w:hint="eastAsia"/>
        </w:rPr>
        <w:t>“举止</w:t>
      </w:r>
      <w:r>
        <w:t>违背运动道德～</w:t>
      </w:r>
      <w:r>
        <w:rPr>
          <w:rFonts w:hint="eastAsia"/>
        </w:rPr>
        <w:t>攻击性</w:t>
      </w:r>
      <w:r>
        <w:t>举止</w:t>
      </w:r>
      <w:r>
        <w:rPr>
          <w:rFonts w:hint="eastAsia"/>
        </w:rPr>
        <w:t>”进行</w:t>
      </w:r>
      <w:r>
        <w:t>处理。</w:t>
      </w:r>
    </w:p>
    <w:p w14:paraId="55EFF92D" w14:textId="77777777" w:rsidR="006A5EC0" w:rsidRDefault="006A5EC0">
      <w:pPr>
        <w:pStyle w:val="SectionContent"/>
      </w:pPr>
    </w:p>
    <w:p w14:paraId="72372516" w14:textId="77777777" w:rsidR="006A5EC0" w:rsidRDefault="00797184" w:rsidP="001E70F6">
      <w:pPr>
        <w:pStyle w:val="SectionContent"/>
      </w:pPr>
      <w:r>
        <w:lastRenderedPageBreak/>
        <w:t>就算</w:t>
      </w:r>
      <w:proofErr w:type="gramStart"/>
      <w:r>
        <w:t>作出</w:t>
      </w:r>
      <w:proofErr w:type="gramEnd"/>
      <w:r>
        <w:t>此类行为的牌手原本主观上无意针对或伤害受骚扰者，他也可能犯下此违规。</w:t>
      </w:r>
    </w:p>
    <w:p w14:paraId="4896B2DB" w14:textId="77777777" w:rsidR="006A5EC0" w:rsidRDefault="00797184">
      <w:pPr>
        <w:pStyle w:val="SectionSubheading"/>
        <w:rPr>
          <w:rFonts w:eastAsiaTheme="minorEastAsia"/>
          <w:szCs w:val="24"/>
        </w:rPr>
      </w:pPr>
      <w:r>
        <w:rPr>
          <w:rFonts w:eastAsiaTheme="minorEastAsia" w:cs="宋体"/>
          <w:szCs w:val="24"/>
        </w:rPr>
        <w:t>范例</w:t>
      </w:r>
    </w:p>
    <w:p w14:paraId="58584AC2" w14:textId="77777777" w:rsidR="006A5EC0" w:rsidRDefault="00797184">
      <w:pPr>
        <w:pStyle w:val="SectionContent"/>
        <w:numPr>
          <w:ilvl w:val="0"/>
          <w:numId w:val="19"/>
        </w:numPr>
      </w:pPr>
      <w:r>
        <w:rPr>
          <w:rFonts w:hint="eastAsia"/>
        </w:rPr>
        <w:t>牌手</w:t>
      </w:r>
      <w:r>
        <w:rPr>
          <w:rFonts w:cs="宋体" w:hint="eastAsia"/>
        </w:rPr>
        <w:t>诋毁</w:t>
      </w:r>
      <w:r>
        <w:rPr>
          <w:rFonts w:hint="eastAsia"/>
        </w:rPr>
        <w:t>对手的人种。</w:t>
      </w:r>
    </w:p>
    <w:p w14:paraId="4E38CE17" w14:textId="77777777" w:rsidR="006A5EC0" w:rsidRPr="009405A5" w:rsidRDefault="00797184">
      <w:pPr>
        <w:pStyle w:val="SectionContent"/>
        <w:numPr>
          <w:ilvl w:val="0"/>
          <w:numId w:val="19"/>
        </w:numPr>
        <w:rPr>
          <w:rFonts w:cs="宋体"/>
        </w:rPr>
      </w:pPr>
      <w:r w:rsidRPr="009405A5">
        <w:rPr>
          <w:rFonts w:cs="宋体" w:hint="eastAsia"/>
        </w:rPr>
        <w:t>牌手故意错判对手的性别。</w:t>
      </w:r>
    </w:p>
    <w:p w14:paraId="74472B7C" w14:textId="77777777" w:rsidR="006A5EC0" w:rsidRDefault="00797184">
      <w:pPr>
        <w:pStyle w:val="SectionContent"/>
        <w:numPr>
          <w:ilvl w:val="0"/>
          <w:numId w:val="19"/>
        </w:numPr>
      </w:pPr>
      <w:r>
        <w:t>牌手在未征得对方明确同意的情况下拍摄其他牌手的不雅照片。</w:t>
      </w:r>
    </w:p>
    <w:p w14:paraId="695C19CC" w14:textId="77777777" w:rsidR="006A5EC0" w:rsidRDefault="00797184">
      <w:pPr>
        <w:pStyle w:val="SectionContent"/>
        <w:numPr>
          <w:ilvl w:val="0"/>
          <w:numId w:val="19"/>
        </w:numPr>
      </w:pPr>
      <w:r>
        <w:rPr>
          <w:rFonts w:hint="eastAsia"/>
        </w:rPr>
        <w:t>牌手意图</w:t>
      </w:r>
      <w:r>
        <w:t>约会某位旁观者，但在遭拒后依然不依不饶。</w:t>
      </w:r>
    </w:p>
    <w:p w14:paraId="0D569ABA" w14:textId="77777777" w:rsidR="006A5EC0" w:rsidRDefault="00797184">
      <w:pPr>
        <w:pStyle w:val="SectionContent"/>
        <w:numPr>
          <w:ilvl w:val="0"/>
          <w:numId w:val="19"/>
        </w:numPr>
      </w:pPr>
      <w:r>
        <w:rPr>
          <w:rFonts w:hint="eastAsia"/>
        </w:rPr>
        <w:t>牌手</w:t>
      </w:r>
      <w:r>
        <w:t>故意阻挡其他牌手，意图寻衅滋事。</w:t>
      </w:r>
    </w:p>
    <w:p w14:paraId="4E7A8F76" w14:textId="77777777" w:rsidR="006A5EC0" w:rsidRDefault="00797184">
      <w:pPr>
        <w:pStyle w:val="SectionContent"/>
        <w:numPr>
          <w:ilvl w:val="0"/>
          <w:numId w:val="19"/>
        </w:numPr>
      </w:pPr>
      <w:r>
        <w:rPr>
          <w:rFonts w:hint="eastAsia"/>
        </w:rPr>
        <w:t>牌手利用</w:t>
      </w:r>
      <w:r>
        <w:t>社交</w:t>
      </w:r>
      <w:r>
        <w:rPr>
          <w:rFonts w:hint="eastAsia"/>
        </w:rPr>
        <w:t>媒体欺侮</w:t>
      </w:r>
      <w:r>
        <w:t>其他牌手。</w:t>
      </w:r>
    </w:p>
    <w:p w14:paraId="4EDE7D0E" w14:textId="77777777" w:rsidR="006A5EC0" w:rsidRDefault="00797184">
      <w:pPr>
        <w:pStyle w:val="SectionSubheading"/>
        <w:rPr>
          <w:rFonts w:eastAsiaTheme="minorEastAsia"/>
          <w:szCs w:val="24"/>
        </w:rPr>
      </w:pPr>
      <w:r>
        <w:rPr>
          <w:rFonts w:eastAsiaTheme="minorEastAsia" w:cs="宋体" w:hint="eastAsia"/>
          <w:szCs w:val="24"/>
        </w:rPr>
        <w:t>原则</w:t>
      </w:r>
    </w:p>
    <w:p w14:paraId="48705E19" w14:textId="77777777" w:rsidR="006A5EC0" w:rsidRDefault="00797184">
      <w:pPr>
        <w:pStyle w:val="SectionContent"/>
      </w:pPr>
      <w:r>
        <w:rPr>
          <w:rFonts w:hint="eastAsia"/>
        </w:rPr>
        <w:t>安全的比赛</w:t>
      </w:r>
      <w:r>
        <w:t>环境是所有参赛者</w:t>
      </w:r>
      <w:r>
        <w:rPr>
          <w:rFonts w:hint="eastAsia"/>
        </w:rPr>
        <w:t>最基本</w:t>
      </w:r>
      <w:r>
        <w:t>的预期。</w:t>
      </w:r>
      <w:r>
        <w:rPr>
          <w:rFonts w:hint="eastAsia"/>
        </w:rPr>
        <w:t>对</w:t>
      </w:r>
      <w:r>
        <w:t>他人</w:t>
      </w:r>
      <w:r>
        <w:rPr>
          <w:rFonts w:hint="eastAsia"/>
        </w:rPr>
        <w:t>进行骚扰会</w:t>
      </w:r>
      <w:r>
        <w:t>破坏</w:t>
      </w:r>
      <w:r>
        <w:rPr>
          <w:rFonts w:hint="eastAsia"/>
        </w:rPr>
        <w:t>比赛</w:t>
      </w:r>
      <w:r>
        <w:t>的安全与公正。</w:t>
      </w:r>
      <w:r>
        <w:rPr>
          <w:rFonts w:hint="eastAsia"/>
        </w:rPr>
        <w:t>在比赛中</w:t>
      </w:r>
      <w:r>
        <w:t>故意</w:t>
      </w:r>
      <w:r>
        <w:rPr>
          <w:rFonts w:hint="eastAsia"/>
        </w:rPr>
        <w:t>寻衅惹事</w:t>
      </w:r>
      <w:r>
        <w:t>的牌手</w:t>
      </w:r>
      <w:r>
        <w:rPr>
          <w:rFonts w:hint="eastAsia"/>
        </w:rPr>
        <w:t>应立即改正</w:t>
      </w:r>
      <w:r>
        <w:t>并</w:t>
      </w:r>
      <w:r>
        <w:rPr>
          <w:rFonts w:hint="eastAsia"/>
        </w:rPr>
        <w:t>道歉</w:t>
      </w:r>
      <w:r>
        <w:t>，否则便会被逐出赛场。</w:t>
      </w:r>
    </w:p>
    <w:p w14:paraId="19D6C106" w14:textId="77777777" w:rsidR="006A5EC0" w:rsidRDefault="006A5EC0">
      <w:pPr>
        <w:pStyle w:val="SectionContent"/>
      </w:pPr>
    </w:p>
    <w:p w14:paraId="5EB7B1C9" w14:textId="77777777" w:rsidR="006A5EC0" w:rsidRDefault="00797184">
      <w:pPr>
        <w:pStyle w:val="SectionContent"/>
      </w:pPr>
      <w:r>
        <w:rPr>
          <w:rFonts w:hint="eastAsia"/>
        </w:rPr>
        <w:t>由于出现</w:t>
      </w:r>
      <w:r>
        <w:t>次违规</w:t>
      </w:r>
      <w:r>
        <w:rPr>
          <w:rFonts w:hint="eastAsia"/>
        </w:rPr>
        <w:t>时</w:t>
      </w:r>
      <w:r>
        <w:t>双方牌手</w:t>
      </w:r>
      <w:r>
        <w:rPr>
          <w:rFonts w:hint="eastAsia"/>
        </w:rPr>
        <w:t>会在</w:t>
      </w:r>
      <w:r>
        <w:t>情绪上有所对立，裁判</w:t>
      </w:r>
      <w:r>
        <w:rPr>
          <w:rFonts w:hint="eastAsia"/>
        </w:rPr>
        <w:t>要</w:t>
      </w:r>
      <w:r>
        <w:t>终止</w:t>
      </w:r>
      <w:r>
        <w:rPr>
          <w:rFonts w:hint="eastAsia"/>
        </w:rPr>
        <w:t>正在进行</w:t>
      </w:r>
      <w:r>
        <w:t>的比赛，并将涉事双方牌手分开</w:t>
      </w:r>
      <w:r>
        <w:rPr>
          <w:rFonts w:hint="eastAsia"/>
        </w:rPr>
        <w:t>，</w:t>
      </w:r>
      <w:r>
        <w:t>同时</w:t>
      </w:r>
      <w:r>
        <w:rPr>
          <w:rFonts w:hint="eastAsia"/>
        </w:rPr>
        <w:t>应</w:t>
      </w:r>
      <w:r>
        <w:t>尽力进行安抚，保证事态</w:t>
      </w:r>
      <w:r>
        <w:rPr>
          <w:rFonts w:hint="eastAsia"/>
        </w:rPr>
        <w:t>不致</w:t>
      </w:r>
      <w:r>
        <w:t>升级。</w:t>
      </w:r>
      <w:r>
        <w:rPr>
          <w:rFonts w:hint="eastAsia"/>
        </w:rPr>
        <w:t>裁判应将</w:t>
      </w:r>
      <w:r>
        <w:t>犯下此违规的牌手带离比赛区域，给予处罚，并</w:t>
      </w:r>
      <w:r>
        <w:rPr>
          <w:rFonts w:hint="eastAsia"/>
        </w:rPr>
        <w:t>教育</w:t>
      </w:r>
      <w:r>
        <w:t>牌手</w:t>
      </w:r>
      <w:r>
        <w:rPr>
          <w:rFonts w:hint="eastAsia"/>
        </w:rPr>
        <w:t>不管理由</w:t>
      </w:r>
      <w:r>
        <w:t>为何，都不应该</w:t>
      </w:r>
      <w:r>
        <w:rPr>
          <w:rFonts w:hint="eastAsia"/>
        </w:rPr>
        <w:t>进行</w:t>
      </w:r>
      <w:r>
        <w:t>这类行为。此后</w:t>
      </w:r>
      <w:r>
        <w:rPr>
          <w:rFonts w:hint="eastAsia"/>
        </w:rPr>
        <w:t>牌手</w:t>
      </w:r>
      <w:r>
        <w:t>可能需要</w:t>
      </w:r>
      <w:r>
        <w:rPr>
          <w:rFonts w:hint="eastAsia"/>
        </w:rPr>
        <w:t>一段时间冷静</w:t>
      </w:r>
      <w:r>
        <w:t>。</w:t>
      </w:r>
      <w:r>
        <w:rPr>
          <w:rFonts w:hint="eastAsia"/>
        </w:rPr>
        <w:t>虽然应促使</w:t>
      </w:r>
      <w:r>
        <w:t>双方</w:t>
      </w:r>
      <w:r>
        <w:rPr>
          <w:rFonts w:hint="eastAsia"/>
        </w:rPr>
        <w:t>谅解</w:t>
      </w:r>
      <w:r>
        <w:t>，但若</w:t>
      </w:r>
      <w:r>
        <w:rPr>
          <w:rFonts w:hint="eastAsia"/>
        </w:rPr>
        <w:t>受</w:t>
      </w:r>
      <w:r>
        <w:t>骚扰</w:t>
      </w:r>
      <w:proofErr w:type="gramStart"/>
      <w:r>
        <w:t>方</w:t>
      </w:r>
      <w:r>
        <w:rPr>
          <w:rFonts w:hint="eastAsia"/>
        </w:rPr>
        <w:t>表达</w:t>
      </w:r>
      <w:proofErr w:type="gramEnd"/>
      <w:r>
        <w:rPr>
          <w:rFonts w:hint="eastAsia"/>
        </w:rPr>
        <w:t>出不愿再与</w:t>
      </w:r>
      <w:r>
        <w:t>骚扰</w:t>
      </w:r>
      <w:proofErr w:type="gramStart"/>
      <w:r>
        <w:t>方接触</w:t>
      </w:r>
      <w:proofErr w:type="gramEnd"/>
      <w:r>
        <w:t>的意愿，</w:t>
      </w:r>
      <w:r>
        <w:rPr>
          <w:rFonts w:hint="eastAsia"/>
        </w:rPr>
        <w:t>也</w:t>
      </w:r>
      <w:r>
        <w:t>应予以尊重。</w:t>
      </w:r>
    </w:p>
    <w:p w14:paraId="482C451C" w14:textId="77777777" w:rsidR="006A5EC0" w:rsidRDefault="006A5EC0">
      <w:pPr>
        <w:pStyle w:val="SectionContent"/>
      </w:pPr>
    </w:p>
    <w:p w14:paraId="65641BE3" w14:textId="77777777" w:rsidR="006A5EC0" w:rsidRDefault="00797184">
      <w:pPr>
        <w:pStyle w:val="SectionContent"/>
      </w:pPr>
      <w:r>
        <w:rPr>
          <w:rFonts w:hint="eastAsia"/>
        </w:rPr>
        <w:t>当有人就此行为唤起工作人员注意时，工作人员应尽快对此类事端进行调查。即便认定有关</w:t>
      </w:r>
      <w:r>
        <w:t>违规</w:t>
      </w:r>
      <w:r>
        <w:rPr>
          <w:rFonts w:hint="eastAsia"/>
        </w:rPr>
        <w:t>不符合“举止</w:t>
      </w:r>
      <w:r>
        <w:t>违背运动道德～</w:t>
      </w:r>
      <w:r>
        <w:rPr>
          <w:rFonts w:hint="eastAsia"/>
        </w:rPr>
        <w:t>严重”的</w:t>
      </w:r>
      <w:r>
        <w:t>定义</w:t>
      </w:r>
      <w:r>
        <w:rPr>
          <w:rFonts w:hint="eastAsia"/>
        </w:rPr>
        <w:t xml:space="preserve"> </w:t>
      </w:r>
      <w:r>
        <w:rPr>
          <w:rFonts w:hint="eastAsia"/>
        </w:rPr>
        <w:t>，</w:t>
      </w:r>
      <w:r>
        <w:t>也建议向</w:t>
      </w:r>
      <w:r>
        <w:rPr>
          <w:rFonts w:hint="eastAsia"/>
        </w:rPr>
        <w:t>双方</w:t>
      </w:r>
      <w:r>
        <w:t>牌手</w:t>
      </w:r>
      <w:r>
        <w:rPr>
          <w:rFonts w:hint="eastAsia"/>
        </w:rPr>
        <w:t>进行</w:t>
      </w:r>
      <w:r>
        <w:t>解释，以免再生误会。</w:t>
      </w:r>
    </w:p>
    <w:p w14:paraId="4C8EAFB3" w14:textId="77777777" w:rsidR="006A5EC0" w:rsidRDefault="00797184">
      <w:pPr>
        <w:pStyle w:val="SectionSubheading"/>
        <w:rPr>
          <w:rFonts w:eastAsiaTheme="minorEastAsia"/>
          <w:szCs w:val="24"/>
        </w:rPr>
      </w:pPr>
      <w:r>
        <w:rPr>
          <w:rFonts w:eastAsiaTheme="minorEastAsia" w:cs="宋体"/>
          <w:szCs w:val="24"/>
        </w:rPr>
        <w:t>进一步的修正</w:t>
      </w:r>
    </w:p>
    <w:p w14:paraId="18F756DF" w14:textId="77777777" w:rsidR="006A5EC0" w:rsidRDefault="00797184">
      <w:pPr>
        <w:pStyle w:val="SectionContent"/>
        <w:rPr>
          <w:rFonts w:cs="宋体"/>
        </w:rPr>
      </w:pPr>
      <w:r>
        <w:rPr>
          <w:rFonts w:hint="eastAsia"/>
        </w:rPr>
        <w:t>牌手必须立刻更正其行为，牌手必须立刻改正其行为。如果违规是发生在一局</w:t>
      </w:r>
      <w:r>
        <w:rPr>
          <w:rFonts w:cs="宋体" w:hint="eastAsia"/>
        </w:rPr>
        <w:t>游戏结束时，</w:t>
      </w:r>
      <w:r>
        <w:rPr>
          <w:rFonts w:hint="eastAsia"/>
        </w:rPr>
        <w:t>裁判可以改为</w:t>
      </w:r>
      <w:r>
        <w:rPr>
          <w:rFonts w:cs="宋体" w:hint="eastAsia"/>
        </w:rPr>
        <w:t>在下一局才</w:t>
      </w:r>
      <w:proofErr w:type="gramStart"/>
      <w:r>
        <w:rPr>
          <w:rFonts w:cs="宋体" w:hint="eastAsia"/>
        </w:rPr>
        <w:t>让处罚</w:t>
      </w:r>
      <w:proofErr w:type="gramEnd"/>
      <w:r>
        <w:rPr>
          <w:rFonts w:cs="宋体" w:hint="eastAsia"/>
        </w:rPr>
        <w:t>生效。</w:t>
      </w:r>
    </w:p>
    <w:p w14:paraId="63CC719E" w14:textId="77777777" w:rsidR="006A5EC0" w:rsidRDefault="006A5EC0">
      <w:pPr>
        <w:pStyle w:val="SectionContent"/>
        <w:rPr>
          <w:rFonts w:cs="宋体"/>
        </w:rPr>
      </w:pPr>
    </w:p>
    <w:p w14:paraId="352F949D" w14:textId="77777777" w:rsidR="006A5EC0" w:rsidRDefault="00797184">
      <w:pPr>
        <w:pStyle w:val="SectionContent"/>
      </w:pPr>
      <w:r>
        <w:rPr>
          <w:rFonts w:cs="宋体"/>
          <w:b/>
        </w:rPr>
        <w:t>升级：</w:t>
      </w:r>
      <w:r>
        <w:rPr>
          <w:rFonts w:hint="eastAsia"/>
        </w:rPr>
        <w:t>如果牌手</w:t>
      </w:r>
      <w:proofErr w:type="gramStart"/>
      <w:r>
        <w:rPr>
          <w:rFonts w:hint="eastAsia"/>
        </w:rPr>
        <w:t>作出</w:t>
      </w:r>
      <w:proofErr w:type="gramEnd"/>
      <w:r>
        <w:rPr>
          <w:rFonts w:hint="eastAsia"/>
        </w:rPr>
        <w:t>此类行为时有恶意企图，或是之后未有道歉之意，或是稍后发生累犯，则处罚为取消资格并驱离赛场。</w:t>
      </w:r>
    </w:p>
    <w:p w14:paraId="7D65192F" w14:textId="77777777" w:rsidR="006A5EC0" w:rsidRDefault="006A5EC0">
      <w:pPr>
        <w:pStyle w:val="SectionContent"/>
        <w:rPr>
          <w:color w:val="FF0000"/>
        </w:rPr>
      </w:pPr>
    </w:p>
    <w:tbl>
      <w:tblPr>
        <w:tblpPr w:leftFromText="180" w:rightFromText="180" w:vertAnchor="text" w:horzAnchor="page" w:tblpX="9210" w:tblpY="98"/>
        <w:tblOverlap w:val="never"/>
        <w:tblW w:w="2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tblGrid>
      <w:tr w:rsidR="006A5EC0" w14:paraId="26AF59F5" w14:textId="77777777">
        <w:tc>
          <w:tcPr>
            <w:tcW w:w="2160" w:type="dxa"/>
          </w:tcPr>
          <w:p w14:paraId="2A840B39" w14:textId="77777777" w:rsidR="006A5EC0" w:rsidRDefault="00797184">
            <w:pPr>
              <w:pStyle w:val="PenaltyBox"/>
              <w:rPr>
                <w:szCs w:val="24"/>
              </w:rPr>
            </w:pPr>
            <w:r>
              <w:rPr>
                <w:szCs w:val="24"/>
              </w:rPr>
              <w:t>一</w:t>
            </w:r>
            <w:r>
              <w:rPr>
                <w:rFonts w:hint="eastAsia"/>
                <w:szCs w:val="24"/>
              </w:rPr>
              <w:t>局</w:t>
            </w:r>
            <w:r>
              <w:rPr>
                <w:szCs w:val="24"/>
              </w:rPr>
              <w:t>负</w:t>
            </w:r>
          </w:p>
        </w:tc>
      </w:tr>
    </w:tbl>
    <w:p w14:paraId="301AD416" w14:textId="77777777" w:rsidR="006A5EC0" w:rsidRDefault="00797184">
      <w:pPr>
        <w:pStyle w:val="PenaltyHeading"/>
        <w:rPr>
          <w:rFonts w:eastAsiaTheme="minorEastAsia"/>
          <w:szCs w:val="24"/>
        </w:rPr>
      </w:pPr>
      <w:r>
        <w:rPr>
          <w:rFonts w:eastAsiaTheme="minorEastAsia" w:hint="eastAsia"/>
          <w:szCs w:val="24"/>
        </w:rPr>
        <w:t xml:space="preserve"> </w:t>
      </w:r>
      <w:bookmarkStart w:id="47" w:name="_Toc178501889"/>
      <w:r>
        <w:rPr>
          <w:rFonts w:eastAsiaTheme="minorEastAsia" w:hint="eastAsia"/>
          <w:szCs w:val="24"/>
        </w:rPr>
        <w:t>4</w:t>
      </w:r>
      <w:r>
        <w:rPr>
          <w:rFonts w:eastAsiaTheme="minorEastAsia"/>
          <w:szCs w:val="24"/>
        </w:rPr>
        <w:t>.3.</w:t>
      </w:r>
      <w:r>
        <w:rPr>
          <w:rFonts w:eastAsiaTheme="minorEastAsia"/>
          <w:szCs w:val="24"/>
        </w:rPr>
        <w:tab/>
      </w:r>
      <w:r>
        <w:rPr>
          <w:rFonts w:eastAsiaTheme="minorEastAsia" w:cs="宋体"/>
          <w:szCs w:val="24"/>
        </w:rPr>
        <w:t>举止违背运动道德</w:t>
      </w:r>
      <w:r>
        <w:rPr>
          <w:rFonts w:eastAsiaTheme="minorEastAsia" w:cs="宋体" w:hint="eastAsia"/>
          <w:szCs w:val="24"/>
        </w:rPr>
        <w:t>～不当决定胜方</w:t>
      </w:r>
      <w:bookmarkEnd w:id="47"/>
    </w:p>
    <w:p w14:paraId="10471FCB" w14:textId="77777777" w:rsidR="006A5EC0" w:rsidRDefault="00797184">
      <w:pPr>
        <w:pStyle w:val="SectionSubheading"/>
        <w:rPr>
          <w:rFonts w:eastAsiaTheme="minorEastAsia"/>
          <w:szCs w:val="24"/>
        </w:rPr>
      </w:pPr>
      <w:r>
        <w:rPr>
          <w:rFonts w:eastAsiaTheme="minorEastAsia" w:cs="宋体" w:hint="eastAsia"/>
          <w:szCs w:val="24"/>
        </w:rPr>
        <w:t>定义</w:t>
      </w:r>
    </w:p>
    <w:p w14:paraId="139B7362" w14:textId="77777777" w:rsidR="006A5EC0" w:rsidRDefault="00797184">
      <w:pPr>
        <w:pStyle w:val="SectionContent"/>
      </w:pPr>
      <w:r>
        <w:rPr>
          <w:rFonts w:hint="eastAsia"/>
        </w:rPr>
        <w:t>牌手利用或提议不属于当前游戏的方法（包括当前游戏中不合法的行动），来决定某盘游戏或某对局的结果，或用言语诱使</w:t>
      </w:r>
      <w:proofErr w:type="gramStart"/>
      <w:r>
        <w:rPr>
          <w:rFonts w:hint="eastAsia"/>
        </w:rPr>
        <w:t>不</w:t>
      </w:r>
      <w:proofErr w:type="gramEnd"/>
      <w:r>
        <w:rPr>
          <w:rFonts w:hint="eastAsia"/>
        </w:rPr>
        <w:t>知悉此行为属于违规的某人做出提议。</w:t>
      </w:r>
    </w:p>
    <w:p w14:paraId="4DA638C3" w14:textId="77777777" w:rsidR="006A5EC0" w:rsidRDefault="006A5EC0">
      <w:pPr>
        <w:pStyle w:val="SectionContent"/>
      </w:pPr>
    </w:p>
    <w:p w14:paraId="7CDC7996" w14:textId="77777777" w:rsidR="006A5EC0" w:rsidRDefault="00797184" w:rsidP="001E70F6">
      <w:pPr>
        <w:pStyle w:val="SectionContent"/>
      </w:pPr>
      <w:r>
        <w:rPr>
          <w:rFonts w:hint="eastAsia"/>
        </w:rPr>
        <w:t>若牌手知悉其所作所为乃违规行为，则属于举止违背运动道德～作弊。</w:t>
      </w:r>
    </w:p>
    <w:p w14:paraId="31316D26" w14:textId="77777777" w:rsidR="006A5EC0" w:rsidRDefault="00797184">
      <w:pPr>
        <w:pStyle w:val="SectionSubheading"/>
        <w:rPr>
          <w:rFonts w:eastAsiaTheme="minorEastAsia"/>
          <w:szCs w:val="24"/>
        </w:rPr>
      </w:pPr>
      <w:r>
        <w:rPr>
          <w:rFonts w:eastAsiaTheme="minorEastAsia" w:cs="宋体"/>
          <w:szCs w:val="24"/>
        </w:rPr>
        <w:t>范例</w:t>
      </w:r>
    </w:p>
    <w:p w14:paraId="503515CF" w14:textId="77777777" w:rsidR="006A5EC0" w:rsidRDefault="00797184">
      <w:pPr>
        <w:pStyle w:val="SectionContent"/>
        <w:numPr>
          <w:ilvl w:val="0"/>
          <w:numId w:val="20"/>
        </w:numPr>
      </w:pPr>
      <w:r>
        <w:rPr>
          <w:rFonts w:hint="eastAsia"/>
        </w:rPr>
        <w:t>比赛时间结束时，本该平手的两位牌手以掷</w:t>
      </w:r>
      <w:proofErr w:type="gramStart"/>
      <w:r>
        <w:rPr>
          <w:rFonts w:hint="eastAsia"/>
        </w:rPr>
        <w:t>骰</w:t>
      </w:r>
      <w:proofErr w:type="gramEnd"/>
      <w:r>
        <w:rPr>
          <w:rFonts w:hint="eastAsia"/>
        </w:rPr>
        <w:t>来决定胜负。</w:t>
      </w:r>
    </w:p>
    <w:p w14:paraId="1F927939" w14:textId="77777777" w:rsidR="006A5EC0" w:rsidRDefault="00797184">
      <w:pPr>
        <w:pStyle w:val="SectionContent"/>
        <w:numPr>
          <w:ilvl w:val="0"/>
          <w:numId w:val="20"/>
        </w:numPr>
      </w:pPr>
      <w:r>
        <w:rPr>
          <w:rFonts w:hint="eastAsia"/>
        </w:rPr>
        <w:t>牌手提议以掷铜板来决定对局的胜方。</w:t>
      </w:r>
    </w:p>
    <w:p w14:paraId="51413D13" w14:textId="77777777" w:rsidR="006A5EC0" w:rsidRDefault="00797184">
      <w:pPr>
        <w:pStyle w:val="SectionContent"/>
        <w:numPr>
          <w:ilvl w:val="0"/>
          <w:numId w:val="20"/>
        </w:numPr>
      </w:pPr>
      <w:r>
        <w:rPr>
          <w:rFonts w:hint="eastAsia"/>
        </w:rPr>
        <w:t>两位牌手比腕力来决定对局的胜方。</w:t>
      </w:r>
    </w:p>
    <w:p w14:paraId="4ED0D2AD" w14:textId="77777777" w:rsidR="006A5EC0" w:rsidRDefault="00797184">
      <w:pPr>
        <w:pStyle w:val="SectionContent"/>
        <w:numPr>
          <w:ilvl w:val="0"/>
          <w:numId w:val="20"/>
        </w:numPr>
      </w:pPr>
      <w:r>
        <w:rPr>
          <w:rFonts w:hint="eastAsia"/>
        </w:rPr>
        <w:lastRenderedPageBreak/>
        <w:t>两位牌手猜拳决定是否</w:t>
      </w:r>
      <w:r>
        <w:rPr>
          <w:rFonts w:cs="宋体" w:hint="eastAsia"/>
        </w:rPr>
        <w:t>要进行对局或者约</w:t>
      </w:r>
      <w:proofErr w:type="gramStart"/>
      <w:r>
        <w:rPr>
          <w:rFonts w:cs="宋体" w:hint="eastAsia"/>
        </w:rPr>
        <w:t>和</w:t>
      </w:r>
      <w:proofErr w:type="gramEnd"/>
      <w:r>
        <w:rPr>
          <w:rFonts w:hint="eastAsia"/>
        </w:rPr>
        <w:t>。</w:t>
      </w:r>
    </w:p>
    <w:p w14:paraId="3C2F0958" w14:textId="77777777" w:rsidR="006A5EC0" w:rsidRDefault="00797184">
      <w:pPr>
        <w:pStyle w:val="SectionContent"/>
        <w:numPr>
          <w:ilvl w:val="0"/>
          <w:numId w:val="20"/>
        </w:numPr>
      </w:pPr>
      <w:r>
        <w:rPr>
          <w:rFonts w:hint="eastAsia"/>
        </w:rPr>
        <w:t>在延长回合结束时，双方牌手比较各自牌库顶牌的总法术</w:t>
      </w:r>
      <w:proofErr w:type="gramStart"/>
      <w:r>
        <w:rPr>
          <w:rFonts w:hint="eastAsia"/>
        </w:rPr>
        <w:t>力费用</w:t>
      </w:r>
      <w:proofErr w:type="gramEnd"/>
      <w:r>
        <w:rPr>
          <w:rFonts w:hint="eastAsia"/>
        </w:rPr>
        <w:t>来决定游戏的胜方。</w:t>
      </w:r>
    </w:p>
    <w:p w14:paraId="73864E48" w14:textId="77777777" w:rsidR="006A5EC0" w:rsidRDefault="00797184">
      <w:pPr>
        <w:pStyle w:val="SectionContent"/>
        <w:numPr>
          <w:ilvl w:val="0"/>
          <w:numId w:val="20"/>
        </w:numPr>
      </w:pPr>
      <w:r>
        <w:rPr>
          <w:rFonts w:hint="eastAsia"/>
        </w:rPr>
        <w:t>两位牌手展示各自牌库顶牌，决定延长回</w:t>
      </w:r>
      <w:proofErr w:type="gramStart"/>
      <w:r>
        <w:rPr>
          <w:rFonts w:hint="eastAsia"/>
        </w:rPr>
        <w:t>后之后</w:t>
      </w:r>
      <w:proofErr w:type="gramEnd"/>
      <w:r>
        <w:rPr>
          <w:rFonts w:hint="eastAsia"/>
        </w:rPr>
        <w:t>“谁会赢”。</w:t>
      </w:r>
    </w:p>
    <w:p w14:paraId="02760DC8" w14:textId="4A075012" w:rsidR="006A5EC0" w:rsidRDefault="00797184">
      <w:pPr>
        <w:pStyle w:val="SectionContent"/>
        <w:numPr>
          <w:ilvl w:val="0"/>
          <w:numId w:val="20"/>
        </w:numPr>
      </w:pPr>
      <w:r>
        <w:rPr>
          <w:rFonts w:hint="eastAsia"/>
        </w:rPr>
        <w:t>牌手说“平了大家都遭殃，</w:t>
      </w:r>
      <w:r w:rsidR="00670A3A" w:rsidRPr="00670A3A">
        <w:t>要是咱们能</w:t>
      </w:r>
      <w:r w:rsidR="00670A3A" w:rsidRPr="00670A3A">
        <w:t>‘</w:t>
      </w:r>
      <w:r w:rsidR="00670A3A" w:rsidRPr="00670A3A">
        <w:t>用某种办法</w:t>
      </w:r>
      <w:r w:rsidR="00670A3A" w:rsidRPr="00670A3A">
        <w:t>’</w:t>
      </w:r>
      <w:r w:rsidR="00670A3A" w:rsidRPr="00670A3A">
        <w:t>来分出胜负就好了。</w:t>
      </w:r>
      <w:r w:rsidR="00670A3A" w:rsidRPr="00670A3A">
        <w:t>”</w:t>
      </w:r>
    </w:p>
    <w:p w14:paraId="05FB5B3F" w14:textId="77777777" w:rsidR="006A5EC0" w:rsidRDefault="00797184">
      <w:pPr>
        <w:pStyle w:val="SectionSubheading"/>
        <w:rPr>
          <w:rFonts w:eastAsiaTheme="minorEastAsia"/>
          <w:szCs w:val="24"/>
        </w:rPr>
      </w:pPr>
      <w:r>
        <w:rPr>
          <w:rFonts w:eastAsiaTheme="minorEastAsia" w:cs="宋体" w:hint="eastAsia"/>
          <w:szCs w:val="24"/>
        </w:rPr>
        <w:t>原则</w:t>
      </w:r>
    </w:p>
    <w:p w14:paraId="16E82C19" w14:textId="77777777" w:rsidR="006A5EC0" w:rsidRDefault="00797184">
      <w:pPr>
        <w:pStyle w:val="SectionContent"/>
      </w:pPr>
      <w:r>
        <w:rPr>
          <w:rFonts w:hint="eastAsia"/>
        </w:rPr>
        <w:t>使用游戏之外的方式来决定胜方，会危害比赛的公平性。</w:t>
      </w:r>
    </w:p>
    <w:p w14:paraId="63F08BFE" w14:textId="77777777" w:rsidR="006A5EC0" w:rsidRDefault="006A5EC0">
      <w:pPr>
        <w:pStyle w:val="SectionContent"/>
      </w:pPr>
    </w:p>
    <w:p w14:paraId="1E3786D3" w14:textId="77777777" w:rsidR="006A5EC0" w:rsidRDefault="00797184">
      <w:pPr>
        <w:pStyle w:val="SectionContent"/>
      </w:pPr>
      <w:r>
        <w:rPr>
          <w:rFonts w:hint="eastAsia"/>
        </w:rPr>
        <w:t>因时间而以平手收场的对局就该照实回报，以违规方式决定比赛结果的牌手，都必须以此给予处罚。</w:t>
      </w:r>
    </w:p>
    <w:p w14:paraId="533C0BE4" w14:textId="77777777" w:rsidR="006A5EC0" w:rsidRDefault="006A5EC0">
      <w:pPr>
        <w:pStyle w:val="SectionContent"/>
        <w:rPr>
          <w:color w:val="FF0000"/>
        </w:rPr>
      </w:pPr>
    </w:p>
    <w:tbl>
      <w:tblPr>
        <w:tblpPr w:leftFromText="180" w:rightFromText="180" w:vertAnchor="text" w:horzAnchor="page" w:tblpX="9201" w:tblpY="140"/>
        <w:tblOverlap w:val="never"/>
        <w:tblW w:w="2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tblGrid>
      <w:tr w:rsidR="006A5EC0" w14:paraId="5AD6F49E" w14:textId="77777777">
        <w:tc>
          <w:tcPr>
            <w:tcW w:w="2160" w:type="dxa"/>
          </w:tcPr>
          <w:p w14:paraId="41A10F5B" w14:textId="77777777" w:rsidR="006A5EC0" w:rsidRDefault="00797184">
            <w:pPr>
              <w:pStyle w:val="PenaltyBox"/>
              <w:rPr>
                <w:szCs w:val="24"/>
              </w:rPr>
            </w:pPr>
            <w:r>
              <w:rPr>
                <w:szCs w:val="24"/>
              </w:rPr>
              <w:t>一</w:t>
            </w:r>
            <w:r>
              <w:rPr>
                <w:rFonts w:hint="eastAsia"/>
                <w:szCs w:val="24"/>
              </w:rPr>
              <w:t>局</w:t>
            </w:r>
            <w:r>
              <w:rPr>
                <w:szCs w:val="24"/>
              </w:rPr>
              <w:t>负</w:t>
            </w:r>
          </w:p>
        </w:tc>
      </w:tr>
    </w:tbl>
    <w:p w14:paraId="03733415" w14:textId="77777777" w:rsidR="006A5EC0" w:rsidRDefault="00797184">
      <w:pPr>
        <w:pStyle w:val="PenaltyHeading"/>
        <w:rPr>
          <w:rFonts w:eastAsiaTheme="minorEastAsia"/>
          <w:szCs w:val="24"/>
        </w:rPr>
      </w:pPr>
      <w:r>
        <w:rPr>
          <w:rFonts w:eastAsiaTheme="minorEastAsia" w:hint="eastAsia"/>
          <w:szCs w:val="24"/>
        </w:rPr>
        <w:t xml:space="preserve"> </w:t>
      </w:r>
      <w:bookmarkStart w:id="48" w:name="_Toc178501890"/>
      <w:r>
        <w:rPr>
          <w:rFonts w:eastAsiaTheme="minorEastAsia" w:hint="eastAsia"/>
          <w:szCs w:val="24"/>
        </w:rPr>
        <w:t>4</w:t>
      </w:r>
      <w:r>
        <w:rPr>
          <w:rFonts w:eastAsiaTheme="minorEastAsia"/>
          <w:szCs w:val="24"/>
        </w:rPr>
        <w:t>.4.</w:t>
      </w:r>
      <w:r>
        <w:rPr>
          <w:rFonts w:eastAsiaTheme="minorEastAsia"/>
          <w:szCs w:val="24"/>
        </w:rPr>
        <w:tab/>
      </w:r>
      <w:r>
        <w:rPr>
          <w:rFonts w:eastAsiaTheme="minorEastAsia" w:cs="宋体"/>
          <w:szCs w:val="24"/>
        </w:rPr>
        <w:t>举止违背运动道德</w:t>
      </w:r>
      <w:r>
        <w:rPr>
          <w:rFonts w:eastAsiaTheme="minorEastAsia" w:cs="宋体" w:hint="eastAsia"/>
          <w:szCs w:val="24"/>
        </w:rPr>
        <w:t>～贿赂与赌博</w:t>
      </w:r>
      <w:bookmarkEnd w:id="48"/>
    </w:p>
    <w:p w14:paraId="75A1C592" w14:textId="77777777" w:rsidR="006A5EC0" w:rsidRDefault="00797184">
      <w:pPr>
        <w:pStyle w:val="SectionSubheading"/>
        <w:rPr>
          <w:rFonts w:eastAsiaTheme="minorEastAsia"/>
          <w:szCs w:val="24"/>
        </w:rPr>
      </w:pPr>
      <w:r>
        <w:rPr>
          <w:rFonts w:eastAsiaTheme="minorEastAsia" w:cs="宋体" w:hint="eastAsia"/>
          <w:szCs w:val="24"/>
        </w:rPr>
        <w:t>定义</w:t>
      </w:r>
    </w:p>
    <w:p w14:paraId="5A2557DE" w14:textId="77777777" w:rsidR="006A5EC0" w:rsidRDefault="00797184">
      <w:pPr>
        <w:pStyle w:val="SectionContent"/>
      </w:pPr>
      <w:r>
        <w:rPr>
          <w:rFonts w:hint="eastAsia"/>
        </w:rPr>
        <w:t>牌手提供奖励来诱使对手认输、约和，或改变对局结果，牌手鼓动此类行为，或是接受对方提出的此类条件。若想知道贿赂的详细定义与构成要素，请参照《</w:t>
      </w:r>
      <w:r>
        <w:rPr>
          <w:rFonts w:hint="eastAsia"/>
          <w:b/>
        </w:rPr>
        <w:t>万智牌</w:t>
      </w:r>
      <w:r>
        <w:rPr>
          <w:rFonts w:hint="eastAsia"/>
        </w:rPr>
        <w:t>比赛规则》第</w:t>
      </w:r>
      <w:r>
        <w:rPr>
          <w:rFonts w:hint="eastAsia"/>
        </w:rPr>
        <w:t>5.2</w:t>
      </w:r>
      <w:r>
        <w:rPr>
          <w:rFonts w:hint="eastAsia"/>
        </w:rPr>
        <w:t>节的详细叙述。</w:t>
      </w:r>
    </w:p>
    <w:p w14:paraId="65A8B3CA" w14:textId="77777777" w:rsidR="006A5EC0" w:rsidRDefault="006A5EC0">
      <w:pPr>
        <w:pStyle w:val="SectionContent"/>
      </w:pPr>
    </w:p>
    <w:p w14:paraId="14064BEA" w14:textId="77777777" w:rsidR="006A5EC0" w:rsidRDefault="00797184">
      <w:pPr>
        <w:pStyle w:val="SectionContent"/>
      </w:pPr>
      <w:proofErr w:type="gramStart"/>
      <w:r>
        <w:rPr>
          <w:rFonts w:hint="eastAsia"/>
        </w:rPr>
        <w:t>赌博指</w:t>
      </w:r>
      <w:proofErr w:type="gramEnd"/>
      <w:r>
        <w:rPr>
          <w:rFonts w:hint="eastAsia"/>
        </w:rPr>
        <w:t>的是比赛的牌手或是观众对比赛的结果、对局或是比赛和对局的任何部分来下注或</w:t>
      </w:r>
      <w:r>
        <w:t>提议下注</w:t>
      </w:r>
      <w:r>
        <w:rPr>
          <w:rFonts w:hint="eastAsia"/>
        </w:rPr>
        <w:t>。赌博不一定只指现金形式，也不论牌手下注的是否是自己的对局。</w:t>
      </w:r>
    </w:p>
    <w:p w14:paraId="509B0954" w14:textId="77777777" w:rsidR="006A5EC0" w:rsidRDefault="006A5EC0">
      <w:pPr>
        <w:pStyle w:val="SectionContent"/>
      </w:pPr>
    </w:p>
    <w:p w14:paraId="66C1B3A1" w14:textId="77777777" w:rsidR="006A5EC0" w:rsidRDefault="00797184">
      <w:pPr>
        <w:pStyle w:val="SectionContent"/>
      </w:pPr>
      <w:r>
        <w:rPr>
          <w:rFonts w:hint="eastAsia"/>
        </w:rPr>
        <w:t>若牌手知悉其所作所为乃违规行为，则属于举止违背运动道德～作弊。</w:t>
      </w:r>
    </w:p>
    <w:p w14:paraId="301518B5" w14:textId="77777777" w:rsidR="006A5EC0" w:rsidRDefault="006A5EC0">
      <w:pPr>
        <w:pStyle w:val="SectionContent"/>
      </w:pPr>
    </w:p>
    <w:p w14:paraId="34619CD7" w14:textId="77777777" w:rsidR="006A5EC0" w:rsidRDefault="00797184">
      <w:pPr>
        <w:pStyle w:val="SectionSubheading"/>
        <w:rPr>
          <w:rFonts w:eastAsiaTheme="minorEastAsia"/>
          <w:szCs w:val="24"/>
        </w:rPr>
      </w:pPr>
      <w:r>
        <w:rPr>
          <w:rFonts w:eastAsiaTheme="minorEastAsia" w:cs="宋体"/>
          <w:szCs w:val="24"/>
        </w:rPr>
        <w:t>范例</w:t>
      </w:r>
    </w:p>
    <w:p w14:paraId="1FCAA9B7" w14:textId="77777777" w:rsidR="006A5EC0" w:rsidRDefault="00797184">
      <w:pPr>
        <w:pStyle w:val="SectionContent"/>
        <w:numPr>
          <w:ilvl w:val="0"/>
          <w:numId w:val="21"/>
        </w:numPr>
      </w:pPr>
      <w:r>
        <w:rPr>
          <w:rFonts w:hint="eastAsia"/>
        </w:rPr>
        <w:t>牌手在瑞士轮的对局之中，提供</w:t>
      </w:r>
      <w:r>
        <w:rPr>
          <w:rFonts w:hint="eastAsia"/>
        </w:rPr>
        <w:t>100</w:t>
      </w:r>
      <w:r>
        <w:rPr>
          <w:rFonts w:hint="eastAsia"/>
        </w:rPr>
        <w:t>美金来让对手认输。</w:t>
      </w:r>
    </w:p>
    <w:p w14:paraId="3CDDA181" w14:textId="77777777" w:rsidR="006A5EC0" w:rsidRDefault="00797184">
      <w:pPr>
        <w:pStyle w:val="SectionContent"/>
        <w:numPr>
          <w:ilvl w:val="0"/>
          <w:numId w:val="21"/>
        </w:numPr>
      </w:pPr>
      <w:r>
        <w:rPr>
          <w:rFonts w:hint="eastAsia"/>
        </w:rPr>
        <w:t>牌手愿意给对手一张牌，用以交换平手。</w:t>
      </w:r>
    </w:p>
    <w:p w14:paraId="1D89AB68" w14:textId="77777777" w:rsidR="006A5EC0" w:rsidRDefault="00797184">
      <w:pPr>
        <w:pStyle w:val="SectionContent"/>
        <w:numPr>
          <w:ilvl w:val="0"/>
          <w:numId w:val="21"/>
        </w:numPr>
      </w:pPr>
      <w:r>
        <w:rPr>
          <w:rFonts w:hint="eastAsia"/>
        </w:rPr>
        <w:t>牌手要求平分奖品来交换认输。</w:t>
      </w:r>
    </w:p>
    <w:p w14:paraId="45816A94" w14:textId="77777777" w:rsidR="006A5EC0" w:rsidRDefault="00797184">
      <w:pPr>
        <w:pStyle w:val="SectionContent"/>
        <w:numPr>
          <w:ilvl w:val="0"/>
          <w:numId w:val="21"/>
        </w:numPr>
      </w:pPr>
      <w:r>
        <w:rPr>
          <w:rFonts w:hint="eastAsia"/>
        </w:rPr>
        <w:t>两位牌手同意赢得对局的人可以对手的牌库中拿走一张稀有牌。</w:t>
      </w:r>
    </w:p>
    <w:p w14:paraId="10E299A4" w14:textId="77777777" w:rsidR="006A5EC0" w:rsidRDefault="00797184">
      <w:pPr>
        <w:pStyle w:val="SectionContent"/>
        <w:numPr>
          <w:ilvl w:val="0"/>
          <w:numId w:val="21"/>
        </w:numPr>
      </w:pPr>
      <w:r>
        <w:rPr>
          <w:rFonts w:hint="eastAsia"/>
        </w:rPr>
        <w:t>两位观众</w:t>
      </w:r>
      <w:r>
        <w:rPr>
          <w:rFonts w:cs="宋体" w:hint="eastAsia"/>
        </w:rPr>
        <w:t>下注，</w:t>
      </w:r>
      <w:proofErr w:type="gramStart"/>
      <w:r>
        <w:rPr>
          <w:rFonts w:hint="eastAsia"/>
        </w:rPr>
        <w:t>赌某对局</w:t>
      </w:r>
      <w:proofErr w:type="gramEnd"/>
      <w:r>
        <w:rPr>
          <w:rFonts w:hint="eastAsia"/>
        </w:rPr>
        <w:t>要打几盘才会结束。</w:t>
      </w:r>
    </w:p>
    <w:p w14:paraId="602CF54E" w14:textId="77777777" w:rsidR="006A5EC0" w:rsidRDefault="00797184">
      <w:pPr>
        <w:pStyle w:val="SectionSubheading"/>
        <w:rPr>
          <w:rFonts w:eastAsiaTheme="minorEastAsia"/>
          <w:szCs w:val="24"/>
        </w:rPr>
      </w:pPr>
      <w:r>
        <w:rPr>
          <w:rFonts w:eastAsiaTheme="minorEastAsia" w:cs="宋体" w:hint="eastAsia"/>
          <w:szCs w:val="24"/>
        </w:rPr>
        <w:t>原则</w:t>
      </w:r>
    </w:p>
    <w:p w14:paraId="37CB8B2D" w14:textId="77777777" w:rsidR="006A5EC0" w:rsidRDefault="00797184">
      <w:pPr>
        <w:pStyle w:val="SectionContent"/>
      </w:pPr>
      <w:r>
        <w:rPr>
          <w:rFonts w:hint="eastAsia"/>
        </w:rPr>
        <w:t>贿赂和赌博会干扰比赛的公平性，必须严格禁止。</w:t>
      </w:r>
    </w:p>
    <w:p w14:paraId="16A70F06" w14:textId="77777777" w:rsidR="006A5EC0" w:rsidRDefault="006A5EC0">
      <w:pPr>
        <w:pStyle w:val="SectionContent"/>
        <w:rPr>
          <w:color w:val="FF0000"/>
        </w:rPr>
      </w:pPr>
    </w:p>
    <w:tbl>
      <w:tblPr>
        <w:tblpPr w:leftFromText="180" w:rightFromText="180" w:vertAnchor="text" w:horzAnchor="page" w:tblpX="9154" w:tblpY="69"/>
        <w:tblOverlap w:val="never"/>
        <w:tblW w:w="2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tblGrid>
      <w:tr w:rsidR="006A5EC0" w14:paraId="43F91B7B" w14:textId="77777777">
        <w:tc>
          <w:tcPr>
            <w:tcW w:w="2160" w:type="dxa"/>
          </w:tcPr>
          <w:p w14:paraId="21F80C35" w14:textId="77777777" w:rsidR="006A5EC0" w:rsidRDefault="00797184">
            <w:pPr>
              <w:pStyle w:val="PenaltyBox"/>
              <w:rPr>
                <w:szCs w:val="24"/>
              </w:rPr>
            </w:pPr>
            <w:r>
              <w:rPr>
                <w:szCs w:val="24"/>
              </w:rPr>
              <w:t>取消资格</w:t>
            </w:r>
          </w:p>
        </w:tc>
      </w:tr>
    </w:tbl>
    <w:p w14:paraId="46A00970" w14:textId="77777777" w:rsidR="006A5EC0" w:rsidRDefault="00797184">
      <w:pPr>
        <w:pStyle w:val="PenaltyHeading"/>
        <w:rPr>
          <w:rFonts w:eastAsiaTheme="minorEastAsia"/>
          <w:szCs w:val="24"/>
        </w:rPr>
      </w:pPr>
      <w:r>
        <w:rPr>
          <w:rFonts w:eastAsiaTheme="minorEastAsia" w:hint="eastAsia"/>
          <w:szCs w:val="24"/>
        </w:rPr>
        <w:t xml:space="preserve"> </w:t>
      </w:r>
      <w:bookmarkStart w:id="49" w:name="_Toc178501891"/>
      <w:r>
        <w:rPr>
          <w:rFonts w:eastAsiaTheme="minorEastAsia" w:hint="eastAsia"/>
          <w:szCs w:val="24"/>
        </w:rPr>
        <w:t>4</w:t>
      </w:r>
      <w:r>
        <w:rPr>
          <w:rFonts w:eastAsiaTheme="minorEastAsia"/>
          <w:szCs w:val="24"/>
        </w:rPr>
        <w:t>.5.</w:t>
      </w:r>
      <w:r>
        <w:rPr>
          <w:rFonts w:eastAsiaTheme="minorEastAsia"/>
          <w:szCs w:val="24"/>
        </w:rPr>
        <w:tab/>
      </w:r>
      <w:r>
        <w:rPr>
          <w:rFonts w:eastAsiaTheme="minorEastAsia" w:cs="宋体"/>
          <w:szCs w:val="24"/>
        </w:rPr>
        <w:t>举止违背运动道德</w:t>
      </w:r>
      <w:r>
        <w:rPr>
          <w:rFonts w:eastAsiaTheme="minorEastAsia" w:cs="宋体" w:hint="eastAsia"/>
          <w:szCs w:val="24"/>
        </w:rPr>
        <w:t>～攻击性举止</w:t>
      </w:r>
      <w:bookmarkEnd w:id="49"/>
    </w:p>
    <w:p w14:paraId="0496D9AB" w14:textId="77777777" w:rsidR="006A5EC0" w:rsidRDefault="00797184">
      <w:pPr>
        <w:pStyle w:val="SectionSubheading"/>
        <w:rPr>
          <w:rFonts w:eastAsiaTheme="minorEastAsia"/>
          <w:szCs w:val="24"/>
        </w:rPr>
      </w:pPr>
      <w:r>
        <w:rPr>
          <w:rFonts w:eastAsiaTheme="minorEastAsia" w:cs="宋体" w:hint="eastAsia"/>
          <w:szCs w:val="24"/>
        </w:rPr>
        <w:t>定义</w:t>
      </w:r>
    </w:p>
    <w:p w14:paraId="2A292FA4" w14:textId="77777777" w:rsidR="006A5EC0" w:rsidRDefault="00797184">
      <w:pPr>
        <w:pStyle w:val="SectionContent"/>
      </w:pPr>
      <w:r>
        <w:rPr>
          <w:rFonts w:hint="eastAsia"/>
        </w:rPr>
        <w:t>牌手对他人或是他人的拥有物进行威胁性的行动。</w:t>
      </w:r>
    </w:p>
    <w:p w14:paraId="09157B1A" w14:textId="77777777" w:rsidR="006A5EC0" w:rsidRDefault="00797184">
      <w:pPr>
        <w:pStyle w:val="SectionSubheading"/>
        <w:rPr>
          <w:rFonts w:eastAsiaTheme="minorEastAsia"/>
          <w:szCs w:val="24"/>
        </w:rPr>
      </w:pPr>
      <w:r>
        <w:rPr>
          <w:rFonts w:eastAsiaTheme="minorEastAsia" w:cs="宋体"/>
          <w:szCs w:val="24"/>
        </w:rPr>
        <w:t>范例</w:t>
      </w:r>
    </w:p>
    <w:p w14:paraId="182043BA" w14:textId="77777777" w:rsidR="006A5EC0" w:rsidRDefault="00797184">
      <w:pPr>
        <w:pStyle w:val="SectionContent"/>
        <w:numPr>
          <w:ilvl w:val="0"/>
          <w:numId w:val="22"/>
        </w:numPr>
      </w:pPr>
      <w:r>
        <w:rPr>
          <w:rFonts w:hint="eastAsia"/>
        </w:rPr>
        <w:t>牌手威胁要殴打不愿认输的对手。</w:t>
      </w:r>
    </w:p>
    <w:p w14:paraId="28D301A6" w14:textId="77777777" w:rsidR="006A5EC0" w:rsidRDefault="00797184">
      <w:pPr>
        <w:pStyle w:val="SectionContent"/>
        <w:numPr>
          <w:ilvl w:val="0"/>
          <w:numId w:val="22"/>
        </w:numPr>
      </w:pPr>
      <w:r>
        <w:rPr>
          <w:rFonts w:hint="eastAsia"/>
        </w:rPr>
        <w:lastRenderedPageBreak/>
        <w:t>牌手将别的牌手所坐的椅子拉开，使该牌手摔在地上。</w:t>
      </w:r>
    </w:p>
    <w:p w14:paraId="41F3174B" w14:textId="77777777" w:rsidR="006A5EC0" w:rsidRDefault="00797184">
      <w:pPr>
        <w:pStyle w:val="SectionContent"/>
        <w:numPr>
          <w:ilvl w:val="0"/>
          <w:numId w:val="22"/>
        </w:numPr>
      </w:pPr>
      <w:r>
        <w:rPr>
          <w:rFonts w:hint="eastAsia"/>
        </w:rPr>
        <w:t>牌手在</w:t>
      </w:r>
      <w:r>
        <w:rPr>
          <w:rFonts w:cs="宋体" w:hint="eastAsia"/>
        </w:rPr>
        <w:t>得到规则解释之后</w:t>
      </w:r>
      <w:r>
        <w:rPr>
          <w:rFonts w:hint="eastAsia"/>
        </w:rPr>
        <w:t>威胁裁判。</w:t>
      </w:r>
    </w:p>
    <w:p w14:paraId="25D177DB" w14:textId="77777777" w:rsidR="006A5EC0" w:rsidRDefault="00797184">
      <w:pPr>
        <w:pStyle w:val="SectionContent"/>
        <w:numPr>
          <w:ilvl w:val="0"/>
          <w:numId w:val="22"/>
        </w:numPr>
      </w:pPr>
      <w:r>
        <w:rPr>
          <w:rFonts w:hint="eastAsia"/>
        </w:rPr>
        <w:t>牌手撕毁他人拥有的牌张。</w:t>
      </w:r>
    </w:p>
    <w:p w14:paraId="6FEFDDB4" w14:textId="77777777" w:rsidR="006A5EC0" w:rsidRDefault="00797184">
      <w:pPr>
        <w:pStyle w:val="SectionContent"/>
        <w:numPr>
          <w:ilvl w:val="0"/>
          <w:numId w:val="22"/>
        </w:numPr>
      </w:pPr>
      <w:r>
        <w:rPr>
          <w:rFonts w:hint="eastAsia"/>
        </w:rPr>
        <w:t>牌手故意翻到桌子。</w:t>
      </w:r>
    </w:p>
    <w:p w14:paraId="601937BA" w14:textId="77777777" w:rsidR="006A5EC0" w:rsidRDefault="00797184">
      <w:pPr>
        <w:pStyle w:val="SectionSubheading"/>
        <w:rPr>
          <w:rFonts w:eastAsiaTheme="minorEastAsia"/>
          <w:szCs w:val="24"/>
        </w:rPr>
      </w:pPr>
      <w:r>
        <w:rPr>
          <w:rFonts w:eastAsiaTheme="minorEastAsia" w:cs="宋体" w:hint="eastAsia"/>
          <w:szCs w:val="24"/>
        </w:rPr>
        <w:t>原则</w:t>
      </w:r>
    </w:p>
    <w:p w14:paraId="427BC5CB" w14:textId="77777777" w:rsidR="006A5EC0" w:rsidRDefault="00797184">
      <w:pPr>
        <w:pStyle w:val="SectionContent"/>
      </w:pPr>
      <w:r>
        <w:rPr>
          <w:rFonts w:hint="eastAsia"/>
        </w:rPr>
        <w:t>赛场内所有人的安全是最主要的重点。绝对不宽容身体上</w:t>
      </w:r>
      <w:r>
        <w:rPr>
          <w:rFonts w:cs="宋体" w:hint="eastAsia"/>
        </w:rPr>
        <w:t>的</w:t>
      </w:r>
      <w:r>
        <w:rPr>
          <w:rFonts w:hint="eastAsia"/>
        </w:rPr>
        <w:t>伤害和恐吓。</w:t>
      </w:r>
    </w:p>
    <w:p w14:paraId="215FD3D1" w14:textId="77777777" w:rsidR="006A5EC0" w:rsidRDefault="00797184">
      <w:pPr>
        <w:pStyle w:val="SectionSubheading"/>
        <w:rPr>
          <w:rFonts w:eastAsiaTheme="minorEastAsia"/>
          <w:szCs w:val="24"/>
        </w:rPr>
      </w:pPr>
      <w:r>
        <w:rPr>
          <w:rFonts w:eastAsiaTheme="minorEastAsia" w:cs="宋体"/>
          <w:szCs w:val="24"/>
        </w:rPr>
        <w:t>进一步的修正</w:t>
      </w:r>
    </w:p>
    <w:p w14:paraId="744DAEF2" w14:textId="77777777" w:rsidR="006A5EC0" w:rsidRDefault="00797184">
      <w:pPr>
        <w:pStyle w:val="SectionContent"/>
      </w:pPr>
      <w:r>
        <w:rPr>
          <w:rFonts w:hint="eastAsia"/>
        </w:rPr>
        <w:t>比赛主办人必须要求该牌手离开赛场。</w:t>
      </w:r>
    </w:p>
    <w:p w14:paraId="633D78B1" w14:textId="77777777" w:rsidR="001E70F6" w:rsidRDefault="001E70F6">
      <w:pPr>
        <w:pStyle w:val="SectionContent"/>
      </w:pPr>
    </w:p>
    <w:tbl>
      <w:tblPr>
        <w:tblpPr w:leftFromText="180" w:rightFromText="180" w:vertAnchor="text" w:horzAnchor="page" w:tblpX="9173" w:tblpY="147"/>
        <w:tblOverlap w:val="never"/>
        <w:tblW w:w="2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tblGrid>
      <w:tr w:rsidR="006A5EC0" w14:paraId="2769B882" w14:textId="77777777">
        <w:tc>
          <w:tcPr>
            <w:tcW w:w="2160" w:type="dxa"/>
          </w:tcPr>
          <w:p w14:paraId="484C0507" w14:textId="77777777" w:rsidR="006A5EC0" w:rsidRDefault="00797184">
            <w:pPr>
              <w:pStyle w:val="PenaltyBox"/>
              <w:rPr>
                <w:szCs w:val="24"/>
              </w:rPr>
            </w:pPr>
            <w:r>
              <w:rPr>
                <w:szCs w:val="24"/>
              </w:rPr>
              <w:t>取消资格</w:t>
            </w:r>
          </w:p>
        </w:tc>
      </w:tr>
    </w:tbl>
    <w:p w14:paraId="1DD81A56" w14:textId="77777777" w:rsidR="006A5EC0" w:rsidRDefault="00797184">
      <w:pPr>
        <w:pStyle w:val="PenaltyHeading"/>
        <w:rPr>
          <w:rFonts w:eastAsiaTheme="minorEastAsia"/>
          <w:szCs w:val="24"/>
        </w:rPr>
      </w:pPr>
      <w:r>
        <w:rPr>
          <w:rFonts w:eastAsiaTheme="minorEastAsia" w:hint="eastAsia"/>
          <w:szCs w:val="24"/>
        </w:rPr>
        <w:t xml:space="preserve"> </w:t>
      </w:r>
      <w:bookmarkStart w:id="50" w:name="_Toc178501892"/>
      <w:r>
        <w:rPr>
          <w:rFonts w:eastAsiaTheme="minorEastAsia" w:hint="eastAsia"/>
          <w:szCs w:val="24"/>
        </w:rPr>
        <w:t>4</w:t>
      </w:r>
      <w:r>
        <w:rPr>
          <w:rFonts w:eastAsiaTheme="minorEastAsia"/>
          <w:szCs w:val="24"/>
        </w:rPr>
        <w:t>.6.</w:t>
      </w:r>
      <w:r>
        <w:rPr>
          <w:rFonts w:eastAsiaTheme="minorEastAsia"/>
          <w:szCs w:val="24"/>
        </w:rPr>
        <w:tab/>
      </w:r>
      <w:r>
        <w:rPr>
          <w:rFonts w:eastAsiaTheme="minorEastAsia" w:cs="宋体"/>
          <w:szCs w:val="24"/>
        </w:rPr>
        <w:t>举止违背运动道德</w:t>
      </w:r>
      <w:r>
        <w:rPr>
          <w:rFonts w:eastAsiaTheme="minorEastAsia" w:cs="宋体" w:hint="eastAsia"/>
          <w:szCs w:val="24"/>
        </w:rPr>
        <w:t>～窃取比赛用品</w:t>
      </w:r>
      <w:bookmarkEnd w:id="50"/>
    </w:p>
    <w:p w14:paraId="0677172F" w14:textId="77777777" w:rsidR="006A5EC0" w:rsidRDefault="00797184">
      <w:pPr>
        <w:pStyle w:val="SectionSubheading"/>
        <w:rPr>
          <w:rFonts w:eastAsiaTheme="minorEastAsia"/>
          <w:szCs w:val="24"/>
        </w:rPr>
      </w:pPr>
      <w:r>
        <w:rPr>
          <w:rFonts w:eastAsiaTheme="minorEastAsia" w:cs="宋体" w:hint="eastAsia"/>
          <w:szCs w:val="24"/>
        </w:rPr>
        <w:t>定义</w:t>
      </w:r>
    </w:p>
    <w:p w14:paraId="21C1138F" w14:textId="77777777" w:rsidR="006A5EC0" w:rsidRDefault="00797184">
      <w:pPr>
        <w:pStyle w:val="SectionContent"/>
      </w:pPr>
      <w:r>
        <w:rPr>
          <w:rFonts w:hint="eastAsia"/>
        </w:rPr>
        <w:t>牌手偷拿比赛物品，例如牌或是比赛设备。</w:t>
      </w:r>
    </w:p>
    <w:p w14:paraId="0718123F" w14:textId="77777777" w:rsidR="006A5EC0" w:rsidRDefault="00797184">
      <w:pPr>
        <w:pStyle w:val="SectionSubheading"/>
        <w:rPr>
          <w:rFonts w:eastAsiaTheme="minorEastAsia"/>
          <w:szCs w:val="24"/>
        </w:rPr>
      </w:pPr>
      <w:r>
        <w:rPr>
          <w:rFonts w:eastAsiaTheme="minorEastAsia" w:cs="宋体"/>
          <w:szCs w:val="24"/>
        </w:rPr>
        <w:t>范例</w:t>
      </w:r>
    </w:p>
    <w:p w14:paraId="41809E54" w14:textId="77777777" w:rsidR="006A5EC0" w:rsidRDefault="00797184">
      <w:pPr>
        <w:pStyle w:val="SectionContent"/>
        <w:numPr>
          <w:ilvl w:val="0"/>
          <w:numId w:val="23"/>
        </w:numPr>
      </w:pPr>
      <w:r>
        <w:rPr>
          <w:rFonts w:hint="eastAsia"/>
        </w:rPr>
        <w:t>牌手偷拿对手备牌里的牌。</w:t>
      </w:r>
    </w:p>
    <w:p w14:paraId="7E46D321" w14:textId="77777777" w:rsidR="006A5EC0" w:rsidRDefault="00797184">
      <w:pPr>
        <w:pStyle w:val="SectionContent"/>
        <w:numPr>
          <w:ilvl w:val="0"/>
          <w:numId w:val="23"/>
        </w:numPr>
      </w:pPr>
      <w:r>
        <w:rPr>
          <w:rFonts w:hint="eastAsia"/>
        </w:rPr>
        <w:t>牌手偷拿桌号牌。</w:t>
      </w:r>
    </w:p>
    <w:p w14:paraId="7E1E984A" w14:textId="77777777" w:rsidR="006A5EC0" w:rsidRDefault="00797184">
      <w:pPr>
        <w:pStyle w:val="SectionContent"/>
        <w:numPr>
          <w:ilvl w:val="0"/>
          <w:numId w:val="23"/>
        </w:numPr>
      </w:pPr>
      <w:r>
        <w:rPr>
          <w:rFonts w:hint="eastAsia"/>
        </w:rPr>
        <w:t>牌手发现他误拿了前一位对手的牌，却没有告诉比赛工作人员而藏起来。</w:t>
      </w:r>
    </w:p>
    <w:p w14:paraId="76C54019" w14:textId="77777777" w:rsidR="006A5EC0" w:rsidRDefault="00797184">
      <w:pPr>
        <w:pStyle w:val="SectionSubheading"/>
        <w:rPr>
          <w:rFonts w:eastAsiaTheme="minorEastAsia"/>
          <w:szCs w:val="24"/>
        </w:rPr>
      </w:pPr>
      <w:r>
        <w:rPr>
          <w:rFonts w:eastAsiaTheme="minorEastAsia" w:cs="宋体" w:hint="eastAsia"/>
          <w:szCs w:val="24"/>
        </w:rPr>
        <w:t>原则</w:t>
      </w:r>
    </w:p>
    <w:p w14:paraId="0838EA9C" w14:textId="77777777" w:rsidR="006A5EC0" w:rsidRDefault="00797184">
      <w:pPr>
        <w:pStyle w:val="SectionContent"/>
      </w:pPr>
      <w:r>
        <w:rPr>
          <w:rFonts w:hint="eastAsia"/>
        </w:rPr>
        <w:t>牌手加入比赛之后，他们的物品就应该受到保护。这并不是免除牌手留意自我财物的责任；但他们必须能够保有开赛时的产品，或是给他们比赛用的物品。其他未牵涉比赛物品的偷窃，便是比赛承办人的责任，裁判也要尽量提供帮助。</w:t>
      </w:r>
    </w:p>
    <w:p w14:paraId="0A8D08F7" w14:textId="77777777" w:rsidR="006A5EC0" w:rsidRDefault="00797184">
      <w:pPr>
        <w:pStyle w:val="SectionSubheading"/>
        <w:rPr>
          <w:rFonts w:eastAsiaTheme="minorEastAsia"/>
          <w:szCs w:val="24"/>
        </w:rPr>
      </w:pPr>
      <w:r>
        <w:rPr>
          <w:rFonts w:eastAsiaTheme="minorEastAsia" w:cs="宋体"/>
          <w:szCs w:val="24"/>
        </w:rPr>
        <w:t>进一步的修正</w:t>
      </w:r>
    </w:p>
    <w:p w14:paraId="5F9D983C" w14:textId="77777777" w:rsidR="006A5EC0" w:rsidRDefault="00797184">
      <w:pPr>
        <w:pStyle w:val="SectionContent"/>
      </w:pPr>
      <w:r>
        <w:rPr>
          <w:rFonts w:hint="eastAsia"/>
        </w:rPr>
        <w:t>比赛主办人必须要求该牌手离开赛场。</w:t>
      </w:r>
    </w:p>
    <w:p w14:paraId="3BE631F4" w14:textId="77777777" w:rsidR="006A5EC0" w:rsidRDefault="006A5EC0">
      <w:pPr>
        <w:pStyle w:val="SectionContent"/>
        <w:rPr>
          <w:color w:val="FF0000"/>
        </w:rPr>
      </w:pPr>
    </w:p>
    <w:tbl>
      <w:tblPr>
        <w:tblpPr w:leftFromText="180" w:rightFromText="180" w:vertAnchor="text" w:horzAnchor="page" w:tblpX="9210" w:tblpY="69"/>
        <w:tblOverlap w:val="never"/>
        <w:tblW w:w="2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tblGrid>
      <w:tr w:rsidR="006A5EC0" w14:paraId="5A989CC7" w14:textId="77777777">
        <w:tc>
          <w:tcPr>
            <w:tcW w:w="2160" w:type="dxa"/>
          </w:tcPr>
          <w:p w14:paraId="091736A9" w14:textId="77777777" w:rsidR="006A5EC0" w:rsidRDefault="00797184">
            <w:pPr>
              <w:pStyle w:val="PenaltyBox"/>
              <w:rPr>
                <w:szCs w:val="24"/>
              </w:rPr>
            </w:pPr>
            <w:r>
              <w:rPr>
                <w:szCs w:val="24"/>
              </w:rPr>
              <w:t>取消资格</w:t>
            </w:r>
          </w:p>
        </w:tc>
      </w:tr>
    </w:tbl>
    <w:p w14:paraId="2BC35EA7" w14:textId="77777777" w:rsidR="006A5EC0" w:rsidRDefault="00797184">
      <w:pPr>
        <w:pStyle w:val="PenaltyHeading"/>
        <w:rPr>
          <w:rFonts w:eastAsiaTheme="minorEastAsia"/>
          <w:szCs w:val="24"/>
        </w:rPr>
      </w:pPr>
      <w:r>
        <w:rPr>
          <w:rFonts w:eastAsiaTheme="minorEastAsia" w:hint="eastAsia"/>
          <w:szCs w:val="24"/>
        </w:rPr>
        <w:t xml:space="preserve"> </w:t>
      </w:r>
      <w:bookmarkStart w:id="51" w:name="_Toc178501893"/>
      <w:r>
        <w:rPr>
          <w:rFonts w:eastAsiaTheme="minorEastAsia" w:hint="eastAsia"/>
          <w:szCs w:val="24"/>
        </w:rPr>
        <w:t>4.7.</w:t>
      </w:r>
      <w:r>
        <w:rPr>
          <w:rFonts w:eastAsiaTheme="minorEastAsia"/>
          <w:szCs w:val="24"/>
        </w:rPr>
        <w:tab/>
      </w:r>
      <w:r>
        <w:rPr>
          <w:rFonts w:eastAsiaTheme="minorEastAsia" w:hint="eastAsia"/>
          <w:szCs w:val="24"/>
        </w:rPr>
        <w:t>举止违背运动道德</w:t>
      </w:r>
      <w:r>
        <w:rPr>
          <w:rFonts w:eastAsiaTheme="minorEastAsia" w:cs="宋体" w:hint="eastAsia"/>
          <w:szCs w:val="24"/>
        </w:rPr>
        <w:t>～拖延</w:t>
      </w:r>
      <w:bookmarkEnd w:id="51"/>
    </w:p>
    <w:p w14:paraId="0112F6C7" w14:textId="77777777" w:rsidR="006A5EC0" w:rsidRDefault="00797184">
      <w:pPr>
        <w:pStyle w:val="SectionSubheading"/>
        <w:rPr>
          <w:rFonts w:eastAsiaTheme="minorEastAsia"/>
          <w:szCs w:val="24"/>
        </w:rPr>
      </w:pPr>
      <w:r>
        <w:rPr>
          <w:rFonts w:eastAsiaTheme="minorEastAsia" w:cs="宋体" w:hint="eastAsia"/>
          <w:szCs w:val="24"/>
        </w:rPr>
        <w:t>定义</w:t>
      </w:r>
    </w:p>
    <w:p w14:paraId="4F91D60E" w14:textId="77777777" w:rsidR="006A5EC0" w:rsidRDefault="00797184">
      <w:pPr>
        <w:pStyle w:val="SectionContent"/>
      </w:pPr>
      <w:r>
        <w:rPr>
          <w:rFonts w:hint="eastAsia"/>
        </w:rPr>
        <w:t>牌手为了得到时间限制上的优势，故意过慢进行游戏。如果进行过慢并非蓄意，请参见</w:t>
      </w:r>
      <w:r>
        <w:t>比赛失误</w:t>
      </w:r>
      <w:r>
        <w:rPr>
          <w:rFonts w:cs="宋体" w:hint="eastAsia"/>
        </w:rPr>
        <w:t>～</w:t>
      </w:r>
      <w:r>
        <w:t>游戏进行过慢</w:t>
      </w:r>
      <w:r>
        <w:rPr>
          <w:rFonts w:hint="eastAsia"/>
        </w:rPr>
        <w:t>。</w:t>
      </w:r>
    </w:p>
    <w:p w14:paraId="28CDC5E8" w14:textId="77777777" w:rsidR="006A5EC0" w:rsidRDefault="00797184">
      <w:pPr>
        <w:pStyle w:val="SectionSubheading"/>
        <w:rPr>
          <w:rFonts w:eastAsiaTheme="minorEastAsia"/>
          <w:szCs w:val="24"/>
        </w:rPr>
      </w:pPr>
      <w:r>
        <w:rPr>
          <w:rFonts w:eastAsiaTheme="minorEastAsia"/>
          <w:szCs w:val="24"/>
        </w:rPr>
        <w:t>范例</w:t>
      </w:r>
    </w:p>
    <w:p w14:paraId="792E2D05" w14:textId="77777777" w:rsidR="006A5EC0" w:rsidRDefault="00797184">
      <w:pPr>
        <w:pStyle w:val="SectionContent"/>
        <w:numPr>
          <w:ilvl w:val="0"/>
          <w:numId w:val="24"/>
        </w:numPr>
      </w:pPr>
      <w:r>
        <w:rPr>
          <w:rFonts w:hint="eastAsia"/>
        </w:rPr>
        <w:t>牌手手上只有两张地牌，没有任何选择能够明显地影响游戏，却花时间来“思考”该怎么做以消耗时间。</w:t>
      </w:r>
    </w:p>
    <w:p w14:paraId="7B820D8D" w14:textId="77777777" w:rsidR="006A5EC0" w:rsidRDefault="00797184">
      <w:pPr>
        <w:pStyle w:val="SectionContent"/>
        <w:numPr>
          <w:ilvl w:val="0"/>
          <w:numId w:val="24"/>
        </w:numPr>
      </w:pPr>
      <w:r>
        <w:rPr>
          <w:rFonts w:hint="eastAsia"/>
        </w:rPr>
        <w:t>牌手的胜利盘数领先对手，并明显放慢游戏步调，让对手难以</w:t>
      </w:r>
      <w:r>
        <w:rPr>
          <w:rFonts w:cs="宋体" w:hint="eastAsia"/>
        </w:rPr>
        <w:t>挽回劣势</w:t>
      </w:r>
      <w:r>
        <w:rPr>
          <w:rFonts w:hint="eastAsia"/>
        </w:rPr>
        <w:t>。</w:t>
      </w:r>
    </w:p>
    <w:p w14:paraId="474EDA6D" w14:textId="77777777" w:rsidR="006A5EC0" w:rsidRDefault="00797184">
      <w:pPr>
        <w:pStyle w:val="SectionContent"/>
        <w:numPr>
          <w:ilvl w:val="0"/>
          <w:numId w:val="24"/>
        </w:numPr>
      </w:pPr>
      <w:r>
        <w:rPr>
          <w:rFonts w:hint="eastAsia"/>
        </w:rPr>
        <w:t>游戏进行过慢的牌手</w:t>
      </w:r>
      <w:r>
        <w:rPr>
          <w:rFonts w:cs="宋体" w:hint="eastAsia"/>
        </w:rPr>
        <w:t>抗议他受到的</w:t>
      </w:r>
      <w:r>
        <w:rPr>
          <w:rFonts w:hint="eastAsia"/>
        </w:rPr>
        <w:t>警告判决，藉此争取更多时间来做决定。</w:t>
      </w:r>
    </w:p>
    <w:p w14:paraId="371E5958" w14:textId="77777777" w:rsidR="006A5EC0" w:rsidRDefault="00797184">
      <w:pPr>
        <w:pStyle w:val="SectionContent"/>
        <w:numPr>
          <w:ilvl w:val="0"/>
          <w:numId w:val="24"/>
        </w:numPr>
      </w:pPr>
      <w:r>
        <w:rPr>
          <w:rFonts w:hint="eastAsia"/>
        </w:rPr>
        <w:t>在第三盘开始之前，牌手蓄意以缓慢的速度进行再调度，好让对手难以及时赢得游戏。</w:t>
      </w:r>
    </w:p>
    <w:p w14:paraId="22566554" w14:textId="77777777" w:rsidR="006A5EC0" w:rsidRDefault="00797184">
      <w:pPr>
        <w:pStyle w:val="SectionContent"/>
        <w:numPr>
          <w:ilvl w:val="0"/>
          <w:numId w:val="24"/>
        </w:numPr>
      </w:pPr>
      <w:r>
        <w:rPr>
          <w:rFonts w:hint="eastAsia"/>
        </w:rPr>
        <w:lastRenderedPageBreak/>
        <w:t>在游戏中就要输掉的牌手开始放慢游戏步调，想拖延到时间用完。</w:t>
      </w:r>
    </w:p>
    <w:p w14:paraId="677A119E" w14:textId="77777777" w:rsidR="006A5EC0" w:rsidRDefault="006A5EC0">
      <w:pPr>
        <w:pStyle w:val="SectionContent"/>
      </w:pPr>
    </w:p>
    <w:tbl>
      <w:tblPr>
        <w:tblpPr w:leftFromText="180" w:rightFromText="180" w:vertAnchor="text" w:horzAnchor="margin" w:tblpXSpec="right" w:tblpY="123"/>
        <w:tblOverlap w:val="never"/>
        <w:tblW w:w="2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tblGrid>
      <w:tr w:rsidR="006A5EC0" w14:paraId="737B0F48" w14:textId="77777777">
        <w:tc>
          <w:tcPr>
            <w:tcW w:w="2160" w:type="dxa"/>
          </w:tcPr>
          <w:p w14:paraId="5102CCE3" w14:textId="77777777" w:rsidR="006A5EC0" w:rsidRDefault="00797184">
            <w:pPr>
              <w:pStyle w:val="PenaltyBox"/>
              <w:rPr>
                <w:szCs w:val="24"/>
              </w:rPr>
            </w:pPr>
            <w:bookmarkStart w:id="52" w:name="_Toc232125124"/>
            <w:bookmarkStart w:id="53" w:name="_Toc232125187"/>
            <w:r>
              <w:rPr>
                <w:szCs w:val="24"/>
              </w:rPr>
              <w:t>取消资格</w:t>
            </w:r>
          </w:p>
        </w:tc>
      </w:tr>
    </w:tbl>
    <w:p w14:paraId="53062FCC" w14:textId="355FC62F" w:rsidR="006A5EC0" w:rsidRDefault="00797184">
      <w:pPr>
        <w:pStyle w:val="PenaltyHeading"/>
        <w:rPr>
          <w:rFonts w:eastAsiaTheme="minorEastAsia"/>
          <w:szCs w:val="24"/>
        </w:rPr>
      </w:pPr>
      <w:r>
        <w:rPr>
          <w:rFonts w:eastAsiaTheme="minorEastAsia" w:hint="eastAsia"/>
          <w:szCs w:val="24"/>
        </w:rPr>
        <w:t xml:space="preserve"> </w:t>
      </w:r>
      <w:bookmarkStart w:id="54" w:name="_Toc178501894"/>
      <w:r>
        <w:rPr>
          <w:rFonts w:eastAsiaTheme="minorEastAsia" w:hint="eastAsia"/>
          <w:szCs w:val="24"/>
        </w:rPr>
        <w:t>4.8.</w:t>
      </w:r>
      <w:r>
        <w:rPr>
          <w:rFonts w:eastAsiaTheme="minorEastAsia" w:hint="eastAsia"/>
          <w:szCs w:val="24"/>
        </w:rPr>
        <w:tab/>
      </w:r>
      <w:bookmarkEnd w:id="52"/>
      <w:bookmarkEnd w:id="53"/>
      <w:r>
        <w:rPr>
          <w:rFonts w:eastAsiaTheme="minorEastAsia" w:cs="宋体" w:hint="eastAsia"/>
          <w:szCs w:val="24"/>
        </w:rPr>
        <w:t>举止违背运动道德～作弊</w:t>
      </w:r>
      <w:bookmarkEnd w:id="54"/>
    </w:p>
    <w:p w14:paraId="2F647BA7" w14:textId="77777777" w:rsidR="006A5EC0" w:rsidRDefault="00797184">
      <w:pPr>
        <w:pStyle w:val="SectionSubheading"/>
        <w:rPr>
          <w:rFonts w:eastAsiaTheme="minorEastAsia"/>
          <w:szCs w:val="24"/>
        </w:rPr>
      </w:pPr>
      <w:r>
        <w:rPr>
          <w:rFonts w:eastAsiaTheme="minorEastAsia" w:cs="宋体" w:hint="eastAsia"/>
          <w:szCs w:val="24"/>
        </w:rPr>
        <w:t>定义</w:t>
      </w:r>
    </w:p>
    <w:p w14:paraId="3CE887A4" w14:textId="77777777" w:rsidR="006A5EC0" w:rsidRDefault="00797184">
      <w:pPr>
        <w:pStyle w:val="SectionContent"/>
      </w:pPr>
      <w:r>
        <w:rPr>
          <w:rFonts w:hint="eastAsia"/>
        </w:rPr>
        <w:t>某人违反了比赛文档中规定的规则，向比赛工作人员说谎，或在注意到自身对局（或队友之对局）中发生了违规情事的情况下却不去寻求解决。</w:t>
      </w:r>
    </w:p>
    <w:p w14:paraId="3FA86D7A" w14:textId="77777777" w:rsidR="006A5EC0" w:rsidRDefault="006A5EC0">
      <w:pPr>
        <w:pStyle w:val="SectionContent"/>
      </w:pPr>
    </w:p>
    <w:p w14:paraId="3B7CC56D" w14:textId="77777777" w:rsidR="006A5EC0" w:rsidRDefault="00797184">
      <w:pPr>
        <w:pStyle w:val="SectionContent"/>
      </w:pPr>
      <w:r>
        <w:rPr>
          <w:rFonts w:hint="eastAsia"/>
        </w:rPr>
        <w:t>此外，必须在同时满足下列要素的情况下，才能将上述的违规行为视为“作弊”：</w:t>
      </w:r>
    </w:p>
    <w:p w14:paraId="3CAEB3D9" w14:textId="77777777" w:rsidR="006A5EC0" w:rsidRDefault="006A5EC0">
      <w:pPr>
        <w:pStyle w:val="SectionContent"/>
      </w:pPr>
    </w:p>
    <w:p w14:paraId="15367017" w14:textId="77777777" w:rsidR="006A5EC0" w:rsidRDefault="00797184">
      <w:pPr>
        <w:pStyle w:val="SectionContent"/>
        <w:numPr>
          <w:ilvl w:val="0"/>
          <w:numId w:val="25"/>
        </w:numPr>
      </w:pPr>
      <w:r>
        <w:rPr>
          <w:rFonts w:hint="eastAsia"/>
        </w:rPr>
        <w:t>该牌手确实意图利用自身的行为来获取优势。</w:t>
      </w:r>
    </w:p>
    <w:p w14:paraId="6476D72E" w14:textId="77777777" w:rsidR="006A5EC0" w:rsidRDefault="00797184">
      <w:pPr>
        <w:pStyle w:val="SectionContent"/>
        <w:numPr>
          <w:ilvl w:val="0"/>
          <w:numId w:val="25"/>
        </w:numPr>
      </w:pPr>
      <w:r>
        <w:rPr>
          <w:rFonts w:hint="eastAsia"/>
        </w:rPr>
        <w:t>该牌手确实知道自己之作为属违规行为，但仍决定如此作。</w:t>
      </w:r>
    </w:p>
    <w:p w14:paraId="3E29DBB9" w14:textId="77777777" w:rsidR="006A5EC0" w:rsidRDefault="006A5EC0">
      <w:pPr>
        <w:pStyle w:val="SectionContent"/>
      </w:pPr>
    </w:p>
    <w:p w14:paraId="66DF2424" w14:textId="77777777" w:rsidR="006A5EC0" w:rsidRDefault="00797184" w:rsidP="001E70F6">
      <w:pPr>
        <w:pStyle w:val="SectionContent"/>
      </w:pPr>
      <w:r>
        <w:rPr>
          <w:rFonts w:hint="eastAsia"/>
        </w:rPr>
        <w:t>如果某违规并未同时满足上述两个要素，则该行为便不属于“作弊”，且应依照其他种类之违规进行处理。作弊这类违规表面上看起来通常很类似游戏行动</w:t>
      </w:r>
      <w:r>
        <w:t>失误</w:t>
      </w:r>
      <w:r>
        <w:rPr>
          <w:rFonts w:hint="eastAsia"/>
        </w:rPr>
        <w:t>或是比赛</w:t>
      </w:r>
      <w:r>
        <w:t>失误</w:t>
      </w:r>
      <w:r>
        <w:rPr>
          <w:rFonts w:hint="eastAsia"/>
        </w:rPr>
        <w:t>，裁判必须经过调查方得以断定牌手背后之意图及其对规则的了解程度。</w:t>
      </w:r>
    </w:p>
    <w:p w14:paraId="197A746A" w14:textId="77777777" w:rsidR="006A5EC0" w:rsidRDefault="00797184">
      <w:pPr>
        <w:pStyle w:val="SectionSubheading"/>
        <w:rPr>
          <w:rFonts w:eastAsiaTheme="minorEastAsia"/>
          <w:szCs w:val="24"/>
        </w:rPr>
      </w:pPr>
      <w:r>
        <w:rPr>
          <w:rFonts w:eastAsiaTheme="minorEastAsia" w:cs="宋体"/>
          <w:szCs w:val="24"/>
        </w:rPr>
        <w:t>范例</w:t>
      </w:r>
    </w:p>
    <w:p w14:paraId="09D0B93D" w14:textId="77777777" w:rsidR="006A5EC0" w:rsidRDefault="00797184">
      <w:pPr>
        <w:pStyle w:val="SectionContent"/>
        <w:numPr>
          <w:ilvl w:val="0"/>
          <w:numId w:val="26"/>
        </w:numPr>
      </w:pPr>
      <w:r>
        <w:rPr>
          <w:rFonts w:hint="eastAsia"/>
        </w:rPr>
        <w:t>牌手在对手不知情的状况下更改对局的结果。</w:t>
      </w:r>
    </w:p>
    <w:p w14:paraId="275F0B84" w14:textId="77777777" w:rsidR="006A5EC0" w:rsidRDefault="00797184">
      <w:pPr>
        <w:pStyle w:val="SectionContent"/>
        <w:numPr>
          <w:ilvl w:val="0"/>
          <w:numId w:val="26"/>
        </w:numPr>
      </w:pPr>
      <w:r>
        <w:rPr>
          <w:rFonts w:hint="eastAsia"/>
        </w:rPr>
        <w:t>牌手就游戏中发生的事情向比赛工作人员说谎，以增强己方诉求的严重性。</w:t>
      </w:r>
    </w:p>
    <w:p w14:paraId="04497CD5" w14:textId="77777777" w:rsidR="006A5EC0" w:rsidRDefault="00797184">
      <w:pPr>
        <w:pStyle w:val="SectionContent"/>
        <w:numPr>
          <w:ilvl w:val="0"/>
          <w:numId w:val="26"/>
        </w:numPr>
      </w:pPr>
      <w:r>
        <w:rPr>
          <w:rFonts w:hint="eastAsia"/>
        </w:rPr>
        <w:t>在某生物未受到致命伤害的情况下，</w:t>
      </w:r>
      <w:proofErr w:type="gramStart"/>
      <w:r>
        <w:rPr>
          <w:rFonts w:hint="eastAsia"/>
        </w:rPr>
        <w:t>牌手仍</w:t>
      </w:r>
      <w:proofErr w:type="gramEnd"/>
      <w:r>
        <w:rPr>
          <w:rFonts w:hint="eastAsia"/>
        </w:rPr>
        <w:t>允许其对手将该生物置入坟墓场。</w:t>
      </w:r>
    </w:p>
    <w:p w14:paraId="12469B7F" w14:textId="77777777" w:rsidR="006A5EC0" w:rsidRDefault="00797184">
      <w:pPr>
        <w:pStyle w:val="SectionContent"/>
        <w:numPr>
          <w:ilvl w:val="0"/>
          <w:numId w:val="26"/>
        </w:numPr>
      </w:pPr>
      <w:r>
        <w:rPr>
          <w:rFonts w:hint="eastAsia"/>
        </w:rPr>
        <w:t>牌手注意到其对手仅部分结算了丰</w:t>
      </w:r>
      <w:proofErr w:type="gramStart"/>
      <w:r>
        <w:rPr>
          <w:rFonts w:hint="eastAsia"/>
        </w:rPr>
        <w:t>馑</w:t>
      </w:r>
      <w:proofErr w:type="gramEnd"/>
      <w:r>
        <w:rPr>
          <w:rFonts w:hint="eastAsia"/>
        </w:rPr>
        <w:t>剑</w:t>
      </w:r>
      <w:r>
        <w:rPr>
          <w:rFonts w:hint="eastAsia"/>
        </w:rPr>
        <w:t>/Sword of Feast and Famine</w:t>
      </w:r>
      <w:r>
        <w:rPr>
          <w:rFonts w:hint="eastAsia"/>
        </w:rPr>
        <w:t>的触发式异能，但却决定不去寻求解决此失误。</w:t>
      </w:r>
    </w:p>
    <w:p w14:paraId="39C81FBE" w14:textId="77777777" w:rsidR="006A5EC0" w:rsidRDefault="00797184">
      <w:pPr>
        <w:pStyle w:val="SectionContent"/>
        <w:numPr>
          <w:ilvl w:val="0"/>
          <w:numId w:val="26"/>
        </w:numPr>
      </w:pPr>
      <w:r>
        <w:rPr>
          <w:rFonts w:hint="eastAsia"/>
        </w:rPr>
        <w:t>牌手</w:t>
      </w:r>
      <w:proofErr w:type="gramStart"/>
      <w:r>
        <w:rPr>
          <w:rFonts w:hint="eastAsia"/>
        </w:rPr>
        <w:t>在轮抽过程</w:t>
      </w:r>
      <w:proofErr w:type="gramEnd"/>
      <w:r>
        <w:rPr>
          <w:rFonts w:hint="eastAsia"/>
        </w:rPr>
        <w:t>中窥视其他牌手抽到的牌。</w:t>
      </w:r>
    </w:p>
    <w:p w14:paraId="4D76963D" w14:textId="77777777" w:rsidR="006A5EC0" w:rsidRDefault="00797184">
      <w:pPr>
        <w:pStyle w:val="SectionContent"/>
        <w:numPr>
          <w:ilvl w:val="0"/>
          <w:numId w:val="26"/>
        </w:numPr>
      </w:pPr>
      <w:r>
        <w:rPr>
          <w:rFonts w:hint="eastAsia"/>
        </w:rPr>
        <w:t>参加现开赛的牌手加额外的牌到他的牌池中。</w:t>
      </w:r>
    </w:p>
    <w:p w14:paraId="596E704F" w14:textId="77777777" w:rsidR="006A5EC0" w:rsidRDefault="00797184">
      <w:pPr>
        <w:pStyle w:val="SectionContent"/>
        <w:numPr>
          <w:ilvl w:val="0"/>
          <w:numId w:val="26"/>
        </w:numPr>
      </w:pPr>
      <w:r>
        <w:rPr>
          <w:rFonts w:hint="eastAsia"/>
        </w:rPr>
        <w:t>牌手发现自己不慎额外抓了一张牌，但为了逃避惩罚，并未叫裁判。</w:t>
      </w:r>
    </w:p>
    <w:p w14:paraId="7CD771D8" w14:textId="77777777" w:rsidR="006A5EC0" w:rsidRDefault="006A5EC0">
      <w:pPr>
        <w:pStyle w:val="SectionContent"/>
        <w:rPr>
          <w:color w:val="FF0000"/>
        </w:rPr>
      </w:pPr>
    </w:p>
    <w:p w14:paraId="6D01C2F7" w14:textId="77777777" w:rsidR="006A5EC0" w:rsidRDefault="006A5EC0" w:rsidP="00CE1823">
      <w:pPr>
        <w:pStyle w:val="SectionContent"/>
        <w:ind w:left="0"/>
        <w:rPr>
          <w:color w:val="FF0000"/>
        </w:rPr>
      </w:pPr>
    </w:p>
    <w:p w14:paraId="5E330AB1" w14:textId="69A27C72" w:rsidR="006A5EC0" w:rsidRDefault="00CE1823" w:rsidP="00CE1823">
      <w:pPr>
        <w:rPr>
          <w:color w:val="FF0000"/>
        </w:rPr>
      </w:pPr>
      <w:r>
        <w:rPr>
          <w:color w:val="FF0000"/>
        </w:rPr>
        <w:br w:type="page"/>
      </w:r>
    </w:p>
    <w:p w14:paraId="08CAF29D" w14:textId="7CE33484" w:rsidR="006A5EC0" w:rsidRDefault="00797184">
      <w:pPr>
        <w:pStyle w:val="SectionTitle"/>
        <w:rPr>
          <w:rFonts w:eastAsiaTheme="minorEastAsia"/>
          <w:szCs w:val="24"/>
        </w:rPr>
      </w:pPr>
      <w:bookmarkStart w:id="55" w:name="_Toc232125139"/>
      <w:bookmarkStart w:id="56" w:name="_Toc232125190"/>
      <w:bookmarkStart w:id="57" w:name="_Toc178501895"/>
      <w:r>
        <w:rPr>
          <w:rFonts w:eastAsiaTheme="minorEastAsia" w:cs="宋体" w:hint="eastAsia"/>
          <w:szCs w:val="24"/>
        </w:rPr>
        <w:lastRenderedPageBreak/>
        <w:t>附录</w:t>
      </w:r>
      <w:r>
        <w:rPr>
          <w:rFonts w:eastAsiaTheme="minorEastAsia"/>
          <w:szCs w:val="24"/>
        </w:rPr>
        <w:t xml:space="preserve"> A</w:t>
      </w:r>
      <w:r>
        <w:rPr>
          <w:rFonts w:eastAsiaTheme="minorEastAsia" w:cs="宋体" w:hint="eastAsia"/>
          <w:szCs w:val="24"/>
        </w:rPr>
        <w:t>～处罚快速查询</w:t>
      </w:r>
      <w:bookmarkEnd w:id="55"/>
      <w:bookmarkEnd w:id="56"/>
      <w:bookmarkEnd w:id="57"/>
    </w:p>
    <w:tbl>
      <w:tblPr>
        <w:tblW w:w="5000" w:type="pct"/>
        <w:tblCellMar>
          <w:left w:w="0" w:type="dxa"/>
          <w:right w:w="0" w:type="dxa"/>
        </w:tblCellMar>
        <w:tblLook w:val="04A0" w:firstRow="1" w:lastRow="0" w:firstColumn="1" w:lastColumn="0" w:noHBand="0" w:noVBand="1"/>
      </w:tblPr>
      <w:tblGrid>
        <w:gridCol w:w="3716"/>
        <w:gridCol w:w="4986"/>
        <w:gridCol w:w="1358"/>
      </w:tblGrid>
      <w:tr w:rsidR="006A5EC0" w14:paraId="7324BF5A" w14:textId="77777777">
        <w:trPr>
          <w:trHeight w:val="447"/>
        </w:trPr>
        <w:tc>
          <w:tcPr>
            <w:tcW w:w="1847" w:type="pct"/>
            <w:tcBorders>
              <w:top w:val="single" w:sz="8" w:space="0" w:color="auto"/>
              <w:left w:val="single" w:sz="8" w:space="0" w:color="auto"/>
              <w:bottom w:val="nil"/>
              <w:right w:val="single" w:sz="4" w:space="0" w:color="auto"/>
            </w:tcBorders>
            <w:shd w:val="clear" w:color="auto" w:fill="CCFFFF"/>
            <w:vAlign w:val="center"/>
          </w:tcPr>
          <w:p w14:paraId="6CCA209D" w14:textId="77777777" w:rsidR="006A5EC0" w:rsidRDefault="00797184">
            <w:pPr>
              <w:jc w:val="center"/>
              <w:rPr>
                <w:b/>
                <w:u w:val="single"/>
              </w:rPr>
            </w:pPr>
            <w:r>
              <w:rPr>
                <w:rFonts w:hint="eastAsia"/>
                <w:b/>
                <w:u w:val="single"/>
              </w:rPr>
              <w:t>违规</w:t>
            </w:r>
          </w:p>
        </w:tc>
        <w:tc>
          <w:tcPr>
            <w:tcW w:w="2478" w:type="pct"/>
            <w:tcBorders>
              <w:top w:val="single" w:sz="8" w:space="0" w:color="auto"/>
              <w:left w:val="nil"/>
              <w:bottom w:val="nil"/>
              <w:right w:val="single" w:sz="4" w:space="0" w:color="auto"/>
            </w:tcBorders>
            <w:shd w:val="clear" w:color="auto" w:fill="CCFFFF"/>
            <w:vAlign w:val="center"/>
          </w:tcPr>
          <w:p w14:paraId="21520DFD" w14:textId="77777777" w:rsidR="006A5EC0" w:rsidRDefault="00797184">
            <w:pPr>
              <w:jc w:val="center"/>
              <w:rPr>
                <w:b/>
                <w:u w:val="single"/>
              </w:rPr>
            </w:pPr>
            <w:r>
              <w:rPr>
                <w:rFonts w:hint="eastAsia"/>
                <w:b/>
                <w:u w:val="single"/>
              </w:rPr>
              <w:t>Infraction</w:t>
            </w:r>
          </w:p>
        </w:tc>
        <w:tc>
          <w:tcPr>
            <w:tcW w:w="675" w:type="pct"/>
            <w:tcBorders>
              <w:top w:val="single" w:sz="8" w:space="0" w:color="auto"/>
              <w:left w:val="single" w:sz="4" w:space="0" w:color="auto"/>
              <w:bottom w:val="nil"/>
              <w:right w:val="single" w:sz="8" w:space="0" w:color="000000"/>
            </w:tcBorders>
            <w:shd w:val="clear" w:color="auto" w:fill="CCFFFF"/>
            <w:vAlign w:val="center"/>
          </w:tcPr>
          <w:p w14:paraId="63EF6C90" w14:textId="77777777" w:rsidR="006A5EC0" w:rsidRDefault="00797184">
            <w:pPr>
              <w:jc w:val="center"/>
              <w:rPr>
                <w:b/>
                <w:u w:val="single"/>
              </w:rPr>
            </w:pPr>
            <w:r>
              <w:rPr>
                <w:rFonts w:hint="eastAsia"/>
                <w:b/>
                <w:u w:val="single"/>
              </w:rPr>
              <w:t>处罚</w:t>
            </w:r>
          </w:p>
        </w:tc>
      </w:tr>
      <w:tr w:rsidR="006A5EC0" w14:paraId="6D2CFFA0" w14:textId="77777777">
        <w:trPr>
          <w:trHeight w:val="447"/>
        </w:trPr>
        <w:tc>
          <w:tcPr>
            <w:tcW w:w="5000" w:type="pct"/>
            <w:gridSpan w:val="3"/>
            <w:tcBorders>
              <w:top w:val="single" w:sz="8" w:space="0" w:color="auto"/>
              <w:left w:val="single" w:sz="8" w:space="0" w:color="auto"/>
              <w:bottom w:val="single" w:sz="8" w:space="0" w:color="auto"/>
              <w:right w:val="single" w:sz="8" w:space="0" w:color="000000"/>
            </w:tcBorders>
            <w:vAlign w:val="center"/>
          </w:tcPr>
          <w:p w14:paraId="63CDE73D" w14:textId="77777777" w:rsidR="006A5EC0" w:rsidRDefault="00797184">
            <w:pPr>
              <w:jc w:val="center"/>
              <w:rPr>
                <w:b/>
              </w:rPr>
            </w:pPr>
            <w:r>
              <w:rPr>
                <w:rFonts w:hint="eastAsia"/>
                <w:b/>
              </w:rPr>
              <w:t>游戏行动失误／</w:t>
            </w:r>
            <w:r>
              <w:rPr>
                <w:rFonts w:hint="eastAsia"/>
                <w:b/>
              </w:rPr>
              <w:t>Game Play Errors</w:t>
            </w:r>
          </w:p>
        </w:tc>
      </w:tr>
      <w:tr w:rsidR="006A5EC0" w14:paraId="457E7901" w14:textId="77777777">
        <w:trPr>
          <w:trHeight w:val="447"/>
        </w:trPr>
        <w:tc>
          <w:tcPr>
            <w:tcW w:w="1847" w:type="pct"/>
            <w:tcBorders>
              <w:top w:val="nil"/>
              <w:left w:val="single" w:sz="8" w:space="0" w:color="auto"/>
              <w:bottom w:val="single" w:sz="4" w:space="0" w:color="auto"/>
              <w:right w:val="single" w:sz="4" w:space="0" w:color="auto"/>
            </w:tcBorders>
            <w:vAlign w:val="center"/>
          </w:tcPr>
          <w:p w14:paraId="72578F9D" w14:textId="77777777" w:rsidR="006A5EC0" w:rsidRDefault="00797184">
            <w:pPr>
              <w:jc w:val="center"/>
              <w:rPr>
                <w:b/>
              </w:rPr>
            </w:pPr>
            <w:r>
              <w:rPr>
                <w:rFonts w:hint="eastAsia"/>
                <w:b/>
              </w:rPr>
              <w:t>遗漏触发</w:t>
            </w:r>
          </w:p>
        </w:tc>
        <w:tc>
          <w:tcPr>
            <w:tcW w:w="2478" w:type="pct"/>
            <w:tcBorders>
              <w:top w:val="single" w:sz="4" w:space="0" w:color="auto"/>
              <w:left w:val="nil"/>
              <w:bottom w:val="single" w:sz="4" w:space="0" w:color="auto"/>
              <w:right w:val="single" w:sz="4" w:space="0" w:color="auto"/>
            </w:tcBorders>
            <w:vAlign w:val="center"/>
          </w:tcPr>
          <w:p w14:paraId="242D68DB" w14:textId="77777777" w:rsidR="006A5EC0" w:rsidRDefault="00797184">
            <w:pPr>
              <w:jc w:val="center"/>
              <w:rPr>
                <w:b/>
              </w:rPr>
            </w:pPr>
            <w:r>
              <w:rPr>
                <w:rFonts w:hint="eastAsia"/>
                <w:b/>
              </w:rPr>
              <w:t>Missed Trigger</w:t>
            </w:r>
          </w:p>
        </w:tc>
        <w:tc>
          <w:tcPr>
            <w:tcW w:w="675" w:type="pct"/>
            <w:tcBorders>
              <w:top w:val="single" w:sz="4" w:space="0" w:color="auto"/>
              <w:left w:val="single" w:sz="4" w:space="0" w:color="auto"/>
              <w:bottom w:val="single" w:sz="4" w:space="0" w:color="auto"/>
              <w:right w:val="single" w:sz="8" w:space="0" w:color="000000"/>
            </w:tcBorders>
            <w:vAlign w:val="center"/>
          </w:tcPr>
          <w:p w14:paraId="7D1C65E8" w14:textId="77777777" w:rsidR="006A5EC0" w:rsidRDefault="00797184">
            <w:pPr>
              <w:jc w:val="center"/>
            </w:pPr>
            <w:r>
              <w:rPr>
                <w:rFonts w:hint="eastAsia"/>
              </w:rPr>
              <w:t>无</w:t>
            </w:r>
          </w:p>
        </w:tc>
      </w:tr>
      <w:tr w:rsidR="006A5EC0" w14:paraId="097747AF" w14:textId="77777777">
        <w:trPr>
          <w:trHeight w:val="447"/>
        </w:trPr>
        <w:tc>
          <w:tcPr>
            <w:tcW w:w="1847" w:type="pct"/>
            <w:tcBorders>
              <w:top w:val="nil"/>
              <w:left w:val="single" w:sz="8" w:space="0" w:color="auto"/>
              <w:bottom w:val="single" w:sz="4" w:space="0" w:color="auto"/>
              <w:right w:val="single" w:sz="4" w:space="0" w:color="auto"/>
            </w:tcBorders>
            <w:vAlign w:val="center"/>
          </w:tcPr>
          <w:p w14:paraId="1FF501CB" w14:textId="77777777" w:rsidR="006A5EC0" w:rsidRDefault="00797184">
            <w:pPr>
              <w:jc w:val="center"/>
              <w:rPr>
                <w:b/>
              </w:rPr>
            </w:pPr>
            <w:r>
              <w:rPr>
                <w:rFonts w:hint="eastAsia"/>
                <w:b/>
              </w:rPr>
              <w:t>额外看牌</w:t>
            </w:r>
          </w:p>
        </w:tc>
        <w:tc>
          <w:tcPr>
            <w:tcW w:w="2478" w:type="pct"/>
            <w:tcBorders>
              <w:top w:val="single" w:sz="4" w:space="0" w:color="auto"/>
              <w:left w:val="nil"/>
              <w:bottom w:val="single" w:sz="4" w:space="0" w:color="auto"/>
              <w:right w:val="single" w:sz="4" w:space="0" w:color="auto"/>
            </w:tcBorders>
            <w:vAlign w:val="center"/>
          </w:tcPr>
          <w:p w14:paraId="155287D7" w14:textId="77777777" w:rsidR="006A5EC0" w:rsidRDefault="00797184">
            <w:pPr>
              <w:jc w:val="center"/>
              <w:rPr>
                <w:b/>
              </w:rPr>
            </w:pPr>
            <w:r>
              <w:rPr>
                <w:rFonts w:hint="eastAsia"/>
                <w:b/>
              </w:rPr>
              <w:t>Looking at Extra Cards</w:t>
            </w:r>
          </w:p>
        </w:tc>
        <w:tc>
          <w:tcPr>
            <w:tcW w:w="675" w:type="pct"/>
            <w:tcBorders>
              <w:top w:val="single" w:sz="4" w:space="0" w:color="auto"/>
              <w:left w:val="single" w:sz="4" w:space="0" w:color="auto"/>
              <w:bottom w:val="single" w:sz="4" w:space="0" w:color="auto"/>
              <w:right w:val="single" w:sz="8" w:space="0" w:color="000000"/>
            </w:tcBorders>
            <w:vAlign w:val="center"/>
          </w:tcPr>
          <w:p w14:paraId="1A31F456" w14:textId="77777777" w:rsidR="006A5EC0" w:rsidRDefault="00797184">
            <w:pPr>
              <w:jc w:val="center"/>
            </w:pPr>
            <w:r>
              <w:rPr>
                <w:rFonts w:hint="eastAsia"/>
              </w:rPr>
              <w:t>警告</w:t>
            </w:r>
          </w:p>
        </w:tc>
      </w:tr>
      <w:tr w:rsidR="006A5EC0" w14:paraId="40FCD1C1" w14:textId="77777777">
        <w:trPr>
          <w:trHeight w:val="447"/>
        </w:trPr>
        <w:tc>
          <w:tcPr>
            <w:tcW w:w="1847" w:type="pct"/>
            <w:tcBorders>
              <w:top w:val="nil"/>
              <w:left w:val="single" w:sz="8" w:space="0" w:color="auto"/>
              <w:bottom w:val="single" w:sz="4" w:space="0" w:color="auto"/>
              <w:right w:val="single" w:sz="4" w:space="0" w:color="auto"/>
            </w:tcBorders>
            <w:vAlign w:val="center"/>
          </w:tcPr>
          <w:p w14:paraId="4005C024" w14:textId="77777777" w:rsidR="006A5EC0" w:rsidRDefault="00797184">
            <w:pPr>
              <w:jc w:val="center"/>
              <w:rPr>
                <w:b/>
              </w:rPr>
            </w:pPr>
            <w:r>
              <w:rPr>
                <w:rFonts w:hint="eastAsia"/>
                <w:b/>
              </w:rPr>
              <w:t>非公开牌张失误</w:t>
            </w:r>
          </w:p>
        </w:tc>
        <w:tc>
          <w:tcPr>
            <w:tcW w:w="2478" w:type="pct"/>
            <w:tcBorders>
              <w:top w:val="single" w:sz="4" w:space="0" w:color="auto"/>
              <w:left w:val="nil"/>
              <w:bottom w:val="single" w:sz="4" w:space="0" w:color="auto"/>
              <w:right w:val="single" w:sz="4" w:space="0" w:color="auto"/>
            </w:tcBorders>
            <w:vAlign w:val="center"/>
          </w:tcPr>
          <w:p w14:paraId="37A90E6E" w14:textId="77777777" w:rsidR="006A5EC0" w:rsidRDefault="00797184">
            <w:pPr>
              <w:jc w:val="center"/>
              <w:rPr>
                <w:b/>
              </w:rPr>
            </w:pPr>
            <w:r>
              <w:rPr>
                <w:b/>
              </w:rPr>
              <w:t>Hidden Card Error</w:t>
            </w:r>
          </w:p>
        </w:tc>
        <w:tc>
          <w:tcPr>
            <w:tcW w:w="675" w:type="pct"/>
            <w:tcBorders>
              <w:top w:val="single" w:sz="4" w:space="0" w:color="auto"/>
              <w:left w:val="single" w:sz="4" w:space="0" w:color="auto"/>
              <w:bottom w:val="single" w:sz="4" w:space="0" w:color="auto"/>
              <w:right w:val="single" w:sz="8" w:space="0" w:color="000000"/>
            </w:tcBorders>
            <w:vAlign w:val="center"/>
          </w:tcPr>
          <w:p w14:paraId="6B9B5445" w14:textId="77777777" w:rsidR="006A5EC0" w:rsidRDefault="00797184">
            <w:pPr>
              <w:jc w:val="center"/>
            </w:pPr>
            <w:r>
              <w:rPr>
                <w:rFonts w:hint="eastAsia"/>
              </w:rPr>
              <w:t>警告</w:t>
            </w:r>
          </w:p>
        </w:tc>
      </w:tr>
      <w:tr w:rsidR="006A5EC0" w14:paraId="24513D2B" w14:textId="77777777">
        <w:trPr>
          <w:trHeight w:val="447"/>
        </w:trPr>
        <w:tc>
          <w:tcPr>
            <w:tcW w:w="1847" w:type="pct"/>
            <w:tcBorders>
              <w:top w:val="nil"/>
              <w:left w:val="single" w:sz="8" w:space="0" w:color="auto"/>
              <w:bottom w:val="single" w:sz="4" w:space="0" w:color="auto"/>
              <w:right w:val="single" w:sz="4" w:space="0" w:color="auto"/>
            </w:tcBorders>
            <w:vAlign w:val="center"/>
          </w:tcPr>
          <w:p w14:paraId="3E07A82A" w14:textId="77777777" w:rsidR="006A5EC0" w:rsidRDefault="00797184">
            <w:pPr>
              <w:jc w:val="center"/>
              <w:rPr>
                <w:b/>
              </w:rPr>
            </w:pPr>
            <w:r>
              <w:rPr>
                <w:rFonts w:hint="eastAsia"/>
                <w:b/>
              </w:rPr>
              <w:t>再调度失误</w:t>
            </w:r>
          </w:p>
        </w:tc>
        <w:tc>
          <w:tcPr>
            <w:tcW w:w="2478" w:type="pct"/>
            <w:tcBorders>
              <w:top w:val="single" w:sz="4" w:space="0" w:color="auto"/>
              <w:left w:val="nil"/>
              <w:bottom w:val="single" w:sz="4" w:space="0" w:color="auto"/>
              <w:right w:val="single" w:sz="4" w:space="0" w:color="auto"/>
            </w:tcBorders>
            <w:vAlign w:val="center"/>
          </w:tcPr>
          <w:p w14:paraId="46CB1EEF" w14:textId="77777777" w:rsidR="006A5EC0" w:rsidRDefault="00797184">
            <w:pPr>
              <w:jc w:val="center"/>
              <w:rPr>
                <w:b/>
              </w:rPr>
            </w:pPr>
            <w:r>
              <w:rPr>
                <w:rFonts w:hint="eastAsia"/>
                <w:b/>
              </w:rPr>
              <w:t>Mulligan Procedure Error</w:t>
            </w:r>
          </w:p>
        </w:tc>
        <w:tc>
          <w:tcPr>
            <w:tcW w:w="675" w:type="pct"/>
            <w:tcBorders>
              <w:top w:val="single" w:sz="4" w:space="0" w:color="auto"/>
              <w:left w:val="single" w:sz="4" w:space="0" w:color="auto"/>
              <w:bottom w:val="single" w:sz="4" w:space="0" w:color="auto"/>
              <w:right w:val="single" w:sz="8" w:space="0" w:color="000000"/>
            </w:tcBorders>
            <w:vAlign w:val="center"/>
          </w:tcPr>
          <w:p w14:paraId="796EA231" w14:textId="77777777" w:rsidR="006A5EC0" w:rsidRDefault="00797184">
            <w:pPr>
              <w:jc w:val="center"/>
            </w:pPr>
            <w:r>
              <w:rPr>
                <w:rFonts w:hint="eastAsia"/>
              </w:rPr>
              <w:t>警告</w:t>
            </w:r>
          </w:p>
        </w:tc>
      </w:tr>
      <w:tr w:rsidR="006A5EC0" w14:paraId="25F9E27F" w14:textId="77777777">
        <w:trPr>
          <w:trHeight w:val="447"/>
        </w:trPr>
        <w:tc>
          <w:tcPr>
            <w:tcW w:w="1847" w:type="pct"/>
            <w:tcBorders>
              <w:top w:val="nil"/>
              <w:left w:val="single" w:sz="8" w:space="0" w:color="auto"/>
              <w:bottom w:val="single" w:sz="4" w:space="0" w:color="auto"/>
              <w:right w:val="single" w:sz="4" w:space="0" w:color="auto"/>
            </w:tcBorders>
            <w:vAlign w:val="center"/>
          </w:tcPr>
          <w:p w14:paraId="5BA46EC4" w14:textId="77777777" w:rsidR="006A5EC0" w:rsidRDefault="00797184">
            <w:pPr>
              <w:jc w:val="center"/>
              <w:rPr>
                <w:b/>
              </w:rPr>
            </w:pPr>
            <w:r>
              <w:rPr>
                <w:rFonts w:hint="eastAsia"/>
                <w:b/>
              </w:rPr>
              <w:t>违反游戏规则</w:t>
            </w:r>
          </w:p>
        </w:tc>
        <w:tc>
          <w:tcPr>
            <w:tcW w:w="2478" w:type="pct"/>
            <w:tcBorders>
              <w:top w:val="single" w:sz="4" w:space="0" w:color="auto"/>
              <w:left w:val="nil"/>
              <w:bottom w:val="single" w:sz="4" w:space="0" w:color="auto"/>
              <w:right w:val="single" w:sz="4" w:space="0" w:color="auto"/>
            </w:tcBorders>
            <w:vAlign w:val="center"/>
          </w:tcPr>
          <w:p w14:paraId="4E3A2E5E" w14:textId="77777777" w:rsidR="006A5EC0" w:rsidRDefault="00797184">
            <w:pPr>
              <w:jc w:val="center"/>
              <w:rPr>
                <w:b/>
              </w:rPr>
            </w:pPr>
            <w:r>
              <w:rPr>
                <w:rFonts w:hint="eastAsia"/>
                <w:b/>
              </w:rPr>
              <w:t>Game Rule Violation</w:t>
            </w:r>
          </w:p>
        </w:tc>
        <w:tc>
          <w:tcPr>
            <w:tcW w:w="675" w:type="pct"/>
            <w:tcBorders>
              <w:top w:val="single" w:sz="4" w:space="0" w:color="auto"/>
              <w:left w:val="single" w:sz="4" w:space="0" w:color="auto"/>
              <w:bottom w:val="single" w:sz="4" w:space="0" w:color="auto"/>
              <w:right w:val="single" w:sz="8" w:space="0" w:color="000000"/>
            </w:tcBorders>
            <w:vAlign w:val="center"/>
          </w:tcPr>
          <w:p w14:paraId="2911ABD5" w14:textId="77777777" w:rsidR="006A5EC0" w:rsidRDefault="00797184">
            <w:pPr>
              <w:jc w:val="center"/>
            </w:pPr>
            <w:r>
              <w:rPr>
                <w:rFonts w:hint="eastAsia"/>
              </w:rPr>
              <w:t>警告</w:t>
            </w:r>
          </w:p>
        </w:tc>
      </w:tr>
      <w:tr w:rsidR="006A5EC0" w14:paraId="76BC8EAB" w14:textId="77777777">
        <w:trPr>
          <w:trHeight w:val="447"/>
        </w:trPr>
        <w:tc>
          <w:tcPr>
            <w:tcW w:w="1847" w:type="pct"/>
            <w:tcBorders>
              <w:top w:val="nil"/>
              <w:left w:val="single" w:sz="8" w:space="0" w:color="auto"/>
              <w:bottom w:val="single" w:sz="4" w:space="0" w:color="auto"/>
              <w:right w:val="single" w:sz="4" w:space="0" w:color="auto"/>
            </w:tcBorders>
            <w:vAlign w:val="center"/>
          </w:tcPr>
          <w:p w14:paraId="7E72ECFD" w14:textId="77777777" w:rsidR="006A5EC0" w:rsidRDefault="00797184">
            <w:pPr>
              <w:jc w:val="center"/>
              <w:rPr>
                <w:b/>
              </w:rPr>
            </w:pPr>
            <w:r>
              <w:rPr>
                <w:rFonts w:hint="eastAsia"/>
                <w:b/>
              </w:rPr>
              <w:t>未维护游戏状态</w:t>
            </w:r>
          </w:p>
        </w:tc>
        <w:tc>
          <w:tcPr>
            <w:tcW w:w="2478" w:type="pct"/>
            <w:tcBorders>
              <w:top w:val="single" w:sz="4" w:space="0" w:color="auto"/>
              <w:left w:val="nil"/>
              <w:bottom w:val="single" w:sz="4" w:space="0" w:color="auto"/>
              <w:right w:val="single" w:sz="4" w:space="0" w:color="auto"/>
            </w:tcBorders>
            <w:vAlign w:val="center"/>
          </w:tcPr>
          <w:p w14:paraId="19FA915C" w14:textId="77777777" w:rsidR="006A5EC0" w:rsidRDefault="00797184">
            <w:pPr>
              <w:jc w:val="center"/>
              <w:rPr>
                <w:b/>
              </w:rPr>
            </w:pPr>
            <w:r>
              <w:rPr>
                <w:rFonts w:hint="eastAsia"/>
                <w:b/>
              </w:rPr>
              <w:t>Failure to Maintain Game State</w:t>
            </w:r>
          </w:p>
        </w:tc>
        <w:tc>
          <w:tcPr>
            <w:tcW w:w="675" w:type="pct"/>
            <w:tcBorders>
              <w:top w:val="single" w:sz="4" w:space="0" w:color="auto"/>
              <w:left w:val="single" w:sz="4" w:space="0" w:color="auto"/>
              <w:bottom w:val="single" w:sz="4" w:space="0" w:color="auto"/>
              <w:right w:val="single" w:sz="8" w:space="0" w:color="000000"/>
            </w:tcBorders>
            <w:vAlign w:val="center"/>
          </w:tcPr>
          <w:p w14:paraId="3CA73C2E" w14:textId="77777777" w:rsidR="006A5EC0" w:rsidRDefault="00797184">
            <w:pPr>
              <w:jc w:val="center"/>
            </w:pPr>
            <w:r>
              <w:rPr>
                <w:rFonts w:hint="eastAsia"/>
              </w:rPr>
              <w:t>警告</w:t>
            </w:r>
          </w:p>
        </w:tc>
      </w:tr>
      <w:tr w:rsidR="006A5EC0" w14:paraId="137B2EA5" w14:textId="77777777">
        <w:trPr>
          <w:trHeight w:val="447"/>
        </w:trPr>
        <w:tc>
          <w:tcPr>
            <w:tcW w:w="5000" w:type="pct"/>
            <w:gridSpan w:val="3"/>
            <w:tcBorders>
              <w:top w:val="single" w:sz="8" w:space="0" w:color="auto"/>
              <w:left w:val="single" w:sz="8" w:space="0" w:color="auto"/>
              <w:bottom w:val="single" w:sz="8" w:space="0" w:color="auto"/>
              <w:right w:val="single" w:sz="8" w:space="0" w:color="000000"/>
            </w:tcBorders>
            <w:vAlign w:val="center"/>
          </w:tcPr>
          <w:p w14:paraId="3ABA2DC8" w14:textId="77777777" w:rsidR="006A5EC0" w:rsidRDefault="00797184">
            <w:pPr>
              <w:jc w:val="center"/>
              <w:rPr>
                <w:b/>
              </w:rPr>
            </w:pPr>
            <w:r>
              <w:rPr>
                <w:rFonts w:hint="eastAsia"/>
                <w:b/>
              </w:rPr>
              <w:t>比赛失误／</w:t>
            </w:r>
            <w:r>
              <w:rPr>
                <w:rFonts w:hint="eastAsia"/>
                <w:b/>
              </w:rPr>
              <w:t>Tournament Errors</w:t>
            </w:r>
          </w:p>
        </w:tc>
      </w:tr>
      <w:tr w:rsidR="006A5EC0" w14:paraId="44291FC0" w14:textId="77777777">
        <w:trPr>
          <w:trHeight w:val="447"/>
        </w:trPr>
        <w:tc>
          <w:tcPr>
            <w:tcW w:w="1847" w:type="pct"/>
            <w:tcBorders>
              <w:top w:val="nil"/>
              <w:left w:val="single" w:sz="8" w:space="0" w:color="auto"/>
              <w:bottom w:val="single" w:sz="4" w:space="0" w:color="auto"/>
              <w:right w:val="single" w:sz="4" w:space="0" w:color="auto"/>
            </w:tcBorders>
            <w:vAlign w:val="center"/>
          </w:tcPr>
          <w:p w14:paraId="77B93360" w14:textId="77777777" w:rsidR="006A5EC0" w:rsidRDefault="00797184">
            <w:pPr>
              <w:jc w:val="center"/>
              <w:rPr>
                <w:b/>
              </w:rPr>
            </w:pPr>
            <w:r>
              <w:rPr>
                <w:rFonts w:hint="eastAsia"/>
                <w:b/>
              </w:rPr>
              <w:t>迟到</w:t>
            </w:r>
          </w:p>
        </w:tc>
        <w:tc>
          <w:tcPr>
            <w:tcW w:w="2478" w:type="pct"/>
            <w:tcBorders>
              <w:top w:val="nil"/>
              <w:left w:val="nil"/>
              <w:bottom w:val="single" w:sz="4" w:space="0" w:color="auto"/>
              <w:right w:val="single" w:sz="4" w:space="0" w:color="auto"/>
            </w:tcBorders>
            <w:vAlign w:val="center"/>
          </w:tcPr>
          <w:p w14:paraId="16F4D600" w14:textId="77777777" w:rsidR="006A5EC0" w:rsidRDefault="00797184">
            <w:pPr>
              <w:jc w:val="center"/>
              <w:rPr>
                <w:b/>
              </w:rPr>
            </w:pPr>
            <w:r>
              <w:rPr>
                <w:rFonts w:hint="eastAsia"/>
                <w:b/>
              </w:rPr>
              <w:t>Tardiness</w:t>
            </w:r>
          </w:p>
        </w:tc>
        <w:tc>
          <w:tcPr>
            <w:tcW w:w="675" w:type="pct"/>
            <w:tcBorders>
              <w:top w:val="nil"/>
              <w:left w:val="single" w:sz="4" w:space="0" w:color="auto"/>
              <w:bottom w:val="single" w:sz="4" w:space="0" w:color="auto"/>
              <w:right w:val="single" w:sz="8" w:space="0" w:color="000000"/>
            </w:tcBorders>
            <w:vAlign w:val="center"/>
          </w:tcPr>
          <w:p w14:paraId="49C275AC" w14:textId="77777777" w:rsidR="006A5EC0" w:rsidRDefault="00797184">
            <w:pPr>
              <w:jc w:val="center"/>
            </w:pPr>
            <w:r>
              <w:rPr>
                <w:rFonts w:hint="eastAsia"/>
              </w:rPr>
              <w:t>一盘负</w:t>
            </w:r>
          </w:p>
        </w:tc>
      </w:tr>
      <w:tr w:rsidR="006A5EC0" w14:paraId="62FF3DB5" w14:textId="77777777">
        <w:trPr>
          <w:trHeight w:val="447"/>
        </w:trPr>
        <w:tc>
          <w:tcPr>
            <w:tcW w:w="1847" w:type="pct"/>
            <w:tcBorders>
              <w:top w:val="nil"/>
              <w:left w:val="single" w:sz="8" w:space="0" w:color="auto"/>
              <w:bottom w:val="single" w:sz="4" w:space="0" w:color="auto"/>
              <w:right w:val="single" w:sz="4" w:space="0" w:color="auto"/>
            </w:tcBorders>
            <w:vAlign w:val="center"/>
          </w:tcPr>
          <w:p w14:paraId="78B3E189" w14:textId="77777777" w:rsidR="006A5EC0" w:rsidRDefault="00797184">
            <w:pPr>
              <w:jc w:val="center"/>
              <w:rPr>
                <w:b/>
              </w:rPr>
            </w:pPr>
            <w:r>
              <w:rPr>
                <w:rFonts w:hint="eastAsia"/>
                <w:b/>
              </w:rPr>
              <w:t>外</w:t>
            </w:r>
            <w:r>
              <w:rPr>
                <w:rFonts w:cs="宋体" w:hint="eastAsia"/>
                <w:b/>
              </w:rPr>
              <w:t>来协</w:t>
            </w:r>
            <w:r>
              <w:rPr>
                <w:rFonts w:hint="eastAsia"/>
                <w:b/>
              </w:rPr>
              <w:t>助</w:t>
            </w:r>
          </w:p>
        </w:tc>
        <w:tc>
          <w:tcPr>
            <w:tcW w:w="2478" w:type="pct"/>
            <w:tcBorders>
              <w:top w:val="single" w:sz="4" w:space="0" w:color="auto"/>
              <w:left w:val="nil"/>
              <w:bottom w:val="single" w:sz="4" w:space="0" w:color="auto"/>
              <w:right w:val="single" w:sz="4" w:space="0" w:color="auto"/>
            </w:tcBorders>
            <w:vAlign w:val="center"/>
          </w:tcPr>
          <w:p w14:paraId="27E04E57" w14:textId="77777777" w:rsidR="006A5EC0" w:rsidRDefault="00797184">
            <w:pPr>
              <w:jc w:val="center"/>
              <w:rPr>
                <w:b/>
              </w:rPr>
            </w:pPr>
            <w:r>
              <w:rPr>
                <w:rFonts w:hint="eastAsia"/>
                <w:b/>
              </w:rPr>
              <w:t xml:space="preserve">Outside </w:t>
            </w:r>
            <w:r>
              <w:rPr>
                <w:b/>
              </w:rPr>
              <w:t>Assistance</w:t>
            </w:r>
          </w:p>
        </w:tc>
        <w:tc>
          <w:tcPr>
            <w:tcW w:w="675" w:type="pct"/>
            <w:tcBorders>
              <w:top w:val="single" w:sz="4" w:space="0" w:color="auto"/>
              <w:left w:val="single" w:sz="4" w:space="0" w:color="auto"/>
              <w:bottom w:val="single" w:sz="4" w:space="0" w:color="auto"/>
              <w:right w:val="single" w:sz="8" w:space="0" w:color="000000"/>
            </w:tcBorders>
            <w:vAlign w:val="center"/>
          </w:tcPr>
          <w:p w14:paraId="632A25F6" w14:textId="77777777" w:rsidR="006A5EC0" w:rsidRDefault="00797184">
            <w:pPr>
              <w:jc w:val="center"/>
            </w:pPr>
            <w:r>
              <w:rPr>
                <w:rFonts w:hint="eastAsia"/>
              </w:rPr>
              <w:t>一局负</w:t>
            </w:r>
          </w:p>
        </w:tc>
      </w:tr>
      <w:tr w:rsidR="006A5EC0" w14:paraId="2342E7DF" w14:textId="77777777">
        <w:trPr>
          <w:trHeight w:val="447"/>
        </w:trPr>
        <w:tc>
          <w:tcPr>
            <w:tcW w:w="1847" w:type="pct"/>
            <w:tcBorders>
              <w:top w:val="nil"/>
              <w:left w:val="single" w:sz="8" w:space="0" w:color="auto"/>
              <w:bottom w:val="single" w:sz="4" w:space="0" w:color="auto"/>
              <w:right w:val="single" w:sz="4" w:space="0" w:color="auto"/>
            </w:tcBorders>
            <w:vAlign w:val="center"/>
          </w:tcPr>
          <w:p w14:paraId="74EF45CE" w14:textId="77777777" w:rsidR="006A5EC0" w:rsidRDefault="00797184">
            <w:pPr>
              <w:jc w:val="center"/>
              <w:rPr>
                <w:b/>
              </w:rPr>
            </w:pPr>
            <w:r>
              <w:rPr>
                <w:rFonts w:hint="eastAsia"/>
                <w:b/>
              </w:rPr>
              <w:t>游戏进行过慢</w:t>
            </w:r>
          </w:p>
        </w:tc>
        <w:tc>
          <w:tcPr>
            <w:tcW w:w="2478" w:type="pct"/>
            <w:tcBorders>
              <w:top w:val="single" w:sz="4" w:space="0" w:color="auto"/>
              <w:left w:val="nil"/>
              <w:bottom w:val="single" w:sz="4" w:space="0" w:color="auto"/>
              <w:right w:val="single" w:sz="4" w:space="0" w:color="auto"/>
            </w:tcBorders>
            <w:vAlign w:val="center"/>
          </w:tcPr>
          <w:p w14:paraId="1A55F61C" w14:textId="77777777" w:rsidR="006A5EC0" w:rsidRDefault="00797184">
            <w:pPr>
              <w:jc w:val="center"/>
              <w:rPr>
                <w:b/>
              </w:rPr>
            </w:pPr>
            <w:r>
              <w:rPr>
                <w:rFonts w:hint="eastAsia"/>
                <w:b/>
              </w:rPr>
              <w:t>Slow Play</w:t>
            </w:r>
          </w:p>
        </w:tc>
        <w:tc>
          <w:tcPr>
            <w:tcW w:w="675" w:type="pct"/>
            <w:tcBorders>
              <w:top w:val="single" w:sz="4" w:space="0" w:color="auto"/>
              <w:left w:val="single" w:sz="4" w:space="0" w:color="auto"/>
              <w:bottom w:val="single" w:sz="4" w:space="0" w:color="auto"/>
              <w:right w:val="single" w:sz="8" w:space="0" w:color="000000"/>
            </w:tcBorders>
            <w:vAlign w:val="center"/>
          </w:tcPr>
          <w:p w14:paraId="6ECF56D4" w14:textId="77777777" w:rsidR="006A5EC0" w:rsidRDefault="00797184">
            <w:pPr>
              <w:jc w:val="center"/>
            </w:pPr>
            <w:r>
              <w:rPr>
                <w:rFonts w:hint="eastAsia"/>
              </w:rPr>
              <w:t>警告</w:t>
            </w:r>
          </w:p>
        </w:tc>
      </w:tr>
      <w:tr w:rsidR="006A5EC0" w14:paraId="369B0624" w14:textId="77777777">
        <w:trPr>
          <w:trHeight w:val="447"/>
        </w:trPr>
        <w:tc>
          <w:tcPr>
            <w:tcW w:w="1847" w:type="pct"/>
            <w:tcBorders>
              <w:top w:val="nil"/>
              <w:left w:val="single" w:sz="8" w:space="0" w:color="auto"/>
              <w:bottom w:val="single" w:sz="4" w:space="0" w:color="auto"/>
              <w:right w:val="single" w:sz="4" w:space="0" w:color="auto"/>
            </w:tcBorders>
            <w:vAlign w:val="center"/>
          </w:tcPr>
          <w:p w14:paraId="58C61C5E" w14:textId="77777777" w:rsidR="006A5EC0" w:rsidRDefault="00797184">
            <w:pPr>
              <w:jc w:val="center"/>
              <w:rPr>
                <w:b/>
              </w:rPr>
            </w:pPr>
            <w:r>
              <w:rPr>
                <w:rFonts w:hint="eastAsia"/>
                <w:b/>
              </w:rPr>
              <w:t>套牌登记表问题</w:t>
            </w:r>
          </w:p>
        </w:tc>
        <w:tc>
          <w:tcPr>
            <w:tcW w:w="2478" w:type="pct"/>
            <w:tcBorders>
              <w:top w:val="single" w:sz="4" w:space="0" w:color="auto"/>
              <w:left w:val="nil"/>
              <w:bottom w:val="single" w:sz="4" w:space="0" w:color="auto"/>
              <w:right w:val="single" w:sz="4" w:space="0" w:color="auto"/>
            </w:tcBorders>
            <w:vAlign w:val="center"/>
          </w:tcPr>
          <w:p w14:paraId="433B317E" w14:textId="77777777" w:rsidR="006A5EC0" w:rsidRDefault="00797184">
            <w:pPr>
              <w:jc w:val="center"/>
              <w:rPr>
                <w:b/>
              </w:rPr>
            </w:pPr>
            <w:proofErr w:type="spellStart"/>
            <w:r>
              <w:rPr>
                <w:rFonts w:hint="eastAsia"/>
                <w:b/>
              </w:rPr>
              <w:t>Decklist</w:t>
            </w:r>
            <w:proofErr w:type="spellEnd"/>
            <w:r>
              <w:rPr>
                <w:rFonts w:hint="eastAsia"/>
                <w:b/>
              </w:rPr>
              <w:t xml:space="preserve"> Problem</w:t>
            </w:r>
          </w:p>
        </w:tc>
        <w:tc>
          <w:tcPr>
            <w:tcW w:w="675" w:type="pct"/>
            <w:tcBorders>
              <w:top w:val="single" w:sz="4" w:space="0" w:color="auto"/>
              <w:left w:val="single" w:sz="4" w:space="0" w:color="auto"/>
              <w:bottom w:val="single" w:sz="4" w:space="0" w:color="auto"/>
              <w:right w:val="single" w:sz="8" w:space="0" w:color="000000"/>
            </w:tcBorders>
            <w:vAlign w:val="center"/>
          </w:tcPr>
          <w:p w14:paraId="50E68577" w14:textId="77777777" w:rsidR="006A5EC0" w:rsidRDefault="00797184">
            <w:pPr>
              <w:jc w:val="center"/>
            </w:pPr>
            <w:r>
              <w:rPr>
                <w:rFonts w:hint="eastAsia"/>
              </w:rPr>
              <w:t>一盘负</w:t>
            </w:r>
          </w:p>
        </w:tc>
      </w:tr>
      <w:tr w:rsidR="006A5EC0" w14:paraId="66108019" w14:textId="77777777">
        <w:trPr>
          <w:trHeight w:val="447"/>
        </w:trPr>
        <w:tc>
          <w:tcPr>
            <w:tcW w:w="1847" w:type="pct"/>
            <w:tcBorders>
              <w:top w:val="nil"/>
              <w:left w:val="single" w:sz="8" w:space="0" w:color="auto"/>
              <w:bottom w:val="single" w:sz="4" w:space="0" w:color="auto"/>
              <w:right w:val="single" w:sz="4" w:space="0" w:color="auto"/>
            </w:tcBorders>
            <w:vAlign w:val="center"/>
          </w:tcPr>
          <w:p w14:paraId="744759BC" w14:textId="77777777" w:rsidR="006A5EC0" w:rsidRDefault="00797184">
            <w:pPr>
              <w:jc w:val="center"/>
              <w:rPr>
                <w:b/>
              </w:rPr>
            </w:pPr>
            <w:r>
              <w:rPr>
                <w:rFonts w:hint="eastAsia"/>
                <w:b/>
              </w:rPr>
              <w:t>套</w:t>
            </w:r>
            <w:proofErr w:type="gramStart"/>
            <w:r>
              <w:rPr>
                <w:rFonts w:hint="eastAsia"/>
                <w:b/>
              </w:rPr>
              <w:t>牌问题</w:t>
            </w:r>
            <w:proofErr w:type="gramEnd"/>
          </w:p>
        </w:tc>
        <w:tc>
          <w:tcPr>
            <w:tcW w:w="2478" w:type="pct"/>
            <w:tcBorders>
              <w:top w:val="single" w:sz="4" w:space="0" w:color="auto"/>
              <w:left w:val="nil"/>
              <w:bottom w:val="single" w:sz="4" w:space="0" w:color="auto"/>
              <w:right w:val="single" w:sz="4" w:space="0" w:color="auto"/>
            </w:tcBorders>
            <w:vAlign w:val="center"/>
          </w:tcPr>
          <w:p w14:paraId="704A6626" w14:textId="77777777" w:rsidR="006A5EC0" w:rsidRDefault="00797184">
            <w:pPr>
              <w:jc w:val="center"/>
              <w:rPr>
                <w:b/>
              </w:rPr>
            </w:pPr>
            <w:r>
              <w:rPr>
                <w:rFonts w:hint="eastAsia"/>
                <w:b/>
              </w:rPr>
              <w:t>Deck Problem</w:t>
            </w:r>
          </w:p>
        </w:tc>
        <w:tc>
          <w:tcPr>
            <w:tcW w:w="675" w:type="pct"/>
            <w:tcBorders>
              <w:top w:val="single" w:sz="4" w:space="0" w:color="auto"/>
              <w:left w:val="single" w:sz="4" w:space="0" w:color="auto"/>
              <w:bottom w:val="single" w:sz="4" w:space="0" w:color="auto"/>
              <w:right w:val="single" w:sz="8" w:space="0" w:color="000000"/>
            </w:tcBorders>
            <w:vAlign w:val="center"/>
          </w:tcPr>
          <w:p w14:paraId="713DAC86" w14:textId="77777777" w:rsidR="006A5EC0" w:rsidRDefault="00797184">
            <w:pPr>
              <w:jc w:val="center"/>
            </w:pPr>
            <w:r>
              <w:rPr>
                <w:rFonts w:hint="eastAsia"/>
              </w:rPr>
              <w:t>警告</w:t>
            </w:r>
          </w:p>
        </w:tc>
      </w:tr>
      <w:tr w:rsidR="006A5EC0" w14:paraId="11F562C2" w14:textId="77777777">
        <w:trPr>
          <w:trHeight w:val="447"/>
        </w:trPr>
        <w:tc>
          <w:tcPr>
            <w:tcW w:w="1847" w:type="pct"/>
            <w:tcBorders>
              <w:top w:val="nil"/>
              <w:left w:val="single" w:sz="8" w:space="0" w:color="auto"/>
              <w:bottom w:val="single" w:sz="4" w:space="0" w:color="auto"/>
              <w:right w:val="single" w:sz="4" w:space="0" w:color="auto"/>
            </w:tcBorders>
            <w:vAlign w:val="center"/>
          </w:tcPr>
          <w:p w14:paraId="220F1CD2" w14:textId="77777777" w:rsidR="006A5EC0" w:rsidRDefault="00797184">
            <w:pPr>
              <w:jc w:val="center"/>
              <w:rPr>
                <w:b/>
              </w:rPr>
            </w:pPr>
            <w:r>
              <w:rPr>
                <w:rFonts w:hint="eastAsia"/>
                <w:b/>
              </w:rPr>
              <w:t>违反限制赛流程</w:t>
            </w:r>
          </w:p>
        </w:tc>
        <w:tc>
          <w:tcPr>
            <w:tcW w:w="2478" w:type="pct"/>
            <w:tcBorders>
              <w:top w:val="single" w:sz="4" w:space="0" w:color="auto"/>
              <w:left w:val="nil"/>
              <w:bottom w:val="single" w:sz="4" w:space="0" w:color="auto"/>
              <w:right w:val="single" w:sz="4" w:space="0" w:color="auto"/>
            </w:tcBorders>
            <w:vAlign w:val="center"/>
          </w:tcPr>
          <w:p w14:paraId="38D160AF" w14:textId="77777777" w:rsidR="006A5EC0" w:rsidRDefault="00797184">
            <w:pPr>
              <w:jc w:val="center"/>
              <w:rPr>
                <w:b/>
              </w:rPr>
            </w:pPr>
            <w:r>
              <w:rPr>
                <w:rFonts w:hint="eastAsia"/>
                <w:b/>
              </w:rPr>
              <w:t>Limited Procedure Violation</w:t>
            </w:r>
          </w:p>
        </w:tc>
        <w:tc>
          <w:tcPr>
            <w:tcW w:w="675" w:type="pct"/>
            <w:tcBorders>
              <w:top w:val="single" w:sz="4" w:space="0" w:color="auto"/>
              <w:left w:val="single" w:sz="4" w:space="0" w:color="auto"/>
              <w:bottom w:val="single" w:sz="4" w:space="0" w:color="auto"/>
              <w:right w:val="single" w:sz="8" w:space="0" w:color="000000"/>
            </w:tcBorders>
            <w:vAlign w:val="center"/>
          </w:tcPr>
          <w:p w14:paraId="5376DC7C" w14:textId="77777777" w:rsidR="006A5EC0" w:rsidRDefault="00797184">
            <w:pPr>
              <w:jc w:val="center"/>
            </w:pPr>
            <w:r>
              <w:rPr>
                <w:rFonts w:hint="eastAsia"/>
              </w:rPr>
              <w:t>警告</w:t>
            </w:r>
          </w:p>
        </w:tc>
      </w:tr>
      <w:tr w:rsidR="006A5EC0" w14:paraId="4F0D2CC4" w14:textId="77777777">
        <w:trPr>
          <w:trHeight w:val="447"/>
        </w:trPr>
        <w:tc>
          <w:tcPr>
            <w:tcW w:w="1847" w:type="pct"/>
            <w:tcBorders>
              <w:top w:val="nil"/>
              <w:left w:val="single" w:sz="8" w:space="0" w:color="auto"/>
              <w:bottom w:val="single" w:sz="4" w:space="0" w:color="auto"/>
              <w:right w:val="single" w:sz="4" w:space="0" w:color="auto"/>
            </w:tcBorders>
            <w:vAlign w:val="center"/>
          </w:tcPr>
          <w:p w14:paraId="0DDA5A90" w14:textId="77777777" w:rsidR="006A5EC0" w:rsidRDefault="00797184">
            <w:pPr>
              <w:jc w:val="center"/>
              <w:rPr>
                <w:b/>
              </w:rPr>
            </w:pPr>
            <w:r>
              <w:rPr>
                <w:rFonts w:hint="eastAsia"/>
                <w:b/>
              </w:rPr>
              <w:t>违反交流原则</w:t>
            </w:r>
          </w:p>
        </w:tc>
        <w:tc>
          <w:tcPr>
            <w:tcW w:w="2478" w:type="pct"/>
            <w:tcBorders>
              <w:top w:val="single" w:sz="4" w:space="0" w:color="auto"/>
              <w:left w:val="nil"/>
              <w:bottom w:val="single" w:sz="4" w:space="0" w:color="auto"/>
              <w:right w:val="single" w:sz="4" w:space="0" w:color="auto"/>
            </w:tcBorders>
            <w:vAlign w:val="center"/>
          </w:tcPr>
          <w:p w14:paraId="0CD0EEA1" w14:textId="77777777" w:rsidR="006A5EC0" w:rsidRDefault="00797184">
            <w:pPr>
              <w:jc w:val="center"/>
              <w:rPr>
                <w:b/>
              </w:rPr>
            </w:pPr>
            <w:r>
              <w:rPr>
                <w:rFonts w:hint="eastAsia"/>
                <w:b/>
              </w:rPr>
              <w:t>Communication Policy Violation</w:t>
            </w:r>
          </w:p>
        </w:tc>
        <w:tc>
          <w:tcPr>
            <w:tcW w:w="675" w:type="pct"/>
            <w:tcBorders>
              <w:top w:val="single" w:sz="4" w:space="0" w:color="auto"/>
              <w:left w:val="single" w:sz="4" w:space="0" w:color="auto"/>
              <w:bottom w:val="single" w:sz="4" w:space="0" w:color="auto"/>
              <w:right w:val="single" w:sz="8" w:space="0" w:color="000000"/>
            </w:tcBorders>
            <w:vAlign w:val="center"/>
          </w:tcPr>
          <w:p w14:paraId="465F3F53" w14:textId="77777777" w:rsidR="006A5EC0" w:rsidRDefault="00797184">
            <w:pPr>
              <w:jc w:val="center"/>
            </w:pPr>
            <w:r>
              <w:rPr>
                <w:rFonts w:hint="eastAsia"/>
              </w:rPr>
              <w:t>警告</w:t>
            </w:r>
          </w:p>
        </w:tc>
      </w:tr>
      <w:tr w:rsidR="006A5EC0" w14:paraId="520DB5F5" w14:textId="77777777">
        <w:trPr>
          <w:trHeight w:val="447"/>
        </w:trPr>
        <w:tc>
          <w:tcPr>
            <w:tcW w:w="1847" w:type="pct"/>
            <w:tcBorders>
              <w:top w:val="nil"/>
              <w:left w:val="single" w:sz="8" w:space="0" w:color="auto"/>
              <w:bottom w:val="single" w:sz="4" w:space="0" w:color="auto"/>
              <w:right w:val="single" w:sz="4" w:space="0" w:color="auto"/>
            </w:tcBorders>
            <w:vAlign w:val="center"/>
          </w:tcPr>
          <w:p w14:paraId="477B3E55" w14:textId="77777777" w:rsidR="006A5EC0" w:rsidRDefault="00797184">
            <w:pPr>
              <w:jc w:val="center"/>
              <w:rPr>
                <w:b/>
              </w:rPr>
            </w:pPr>
            <w:r>
              <w:rPr>
                <w:rFonts w:hint="eastAsia"/>
                <w:b/>
              </w:rPr>
              <w:t>有记号的牌</w:t>
            </w:r>
          </w:p>
        </w:tc>
        <w:tc>
          <w:tcPr>
            <w:tcW w:w="2478" w:type="pct"/>
            <w:tcBorders>
              <w:top w:val="single" w:sz="4" w:space="0" w:color="auto"/>
              <w:left w:val="nil"/>
              <w:bottom w:val="single" w:sz="4" w:space="0" w:color="auto"/>
              <w:right w:val="single" w:sz="4" w:space="0" w:color="auto"/>
            </w:tcBorders>
            <w:vAlign w:val="center"/>
          </w:tcPr>
          <w:p w14:paraId="5E1328A1" w14:textId="77777777" w:rsidR="006A5EC0" w:rsidRDefault="00797184">
            <w:pPr>
              <w:jc w:val="center"/>
              <w:rPr>
                <w:b/>
              </w:rPr>
            </w:pPr>
            <w:r>
              <w:rPr>
                <w:rFonts w:hint="eastAsia"/>
                <w:b/>
              </w:rPr>
              <w:t>Marked Cards</w:t>
            </w:r>
          </w:p>
        </w:tc>
        <w:tc>
          <w:tcPr>
            <w:tcW w:w="675" w:type="pct"/>
            <w:tcBorders>
              <w:top w:val="single" w:sz="4" w:space="0" w:color="auto"/>
              <w:left w:val="single" w:sz="4" w:space="0" w:color="auto"/>
              <w:bottom w:val="single" w:sz="4" w:space="0" w:color="auto"/>
              <w:right w:val="single" w:sz="8" w:space="0" w:color="000000"/>
            </w:tcBorders>
            <w:vAlign w:val="center"/>
          </w:tcPr>
          <w:p w14:paraId="200A9BF4" w14:textId="77777777" w:rsidR="006A5EC0" w:rsidRDefault="00797184">
            <w:pPr>
              <w:jc w:val="center"/>
            </w:pPr>
            <w:r>
              <w:rPr>
                <w:rFonts w:hint="eastAsia"/>
              </w:rPr>
              <w:t>警告</w:t>
            </w:r>
          </w:p>
        </w:tc>
      </w:tr>
      <w:tr w:rsidR="006A5EC0" w14:paraId="60876E96" w14:textId="77777777">
        <w:trPr>
          <w:trHeight w:val="447"/>
        </w:trPr>
        <w:tc>
          <w:tcPr>
            <w:tcW w:w="1847" w:type="pct"/>
            <w:tcBorders>
              <w:top w:val="nil"/>
              <w:left w:val="single" w:sz="8" w:space="0" w:color="auto"/>
              <w:bottom w:val="single" w:sz="4" w:space="0" w:color="auto"/>
              <w:right w:val="single" w:sz="4" w:space="0" w:color="auto"/>
            </w:tcBorders>
            <w:vAlign w:val="center"/>
          </w:tcPr>
          <w:p w14:paraId="730A5B6E" w14:textId="77777777" w:rsidR="006A5EC0" w:rsidRDefault="00797184">
            <w:pPr>
              <w:jc w:val="center"/>
              <w:rPr>
                <w:b/>
              </w:rPr>
            </w:pPr>
            <w:r>
              <w:rPr>
                <w:rFonts w:hint="eastAsia"/>
                <w:b/>
              </w:rPr>
              <w:t>未充分洗牌</w:t>
            </w:r>
          </w:p>
        </w:tc>
        <w:tc>
          <w:tcPr>
            <w:tcW w:w="2478" w:type="pct"/>
            <w:tcBorders>
              <w:top w:val="single" w:sz="4" w:space="0" w:color="auto"/>
              <w:left w:val="nil"/>
              <w:bottom w:val="single" w:sz="4" w:space="0" w:color="auto"/>
              <w:right w:val="single" w:sz="4" w:space="0" w:color="auto"/>
            </w:tcBorders>
            <w:vAlign w:val="center"/>
          </w:tcPr>
          <w:p w14:paraId="6F628C96" w14:textId="77777777" w:rsidR="006A5EC0" w:rsidRDefault="00797184">
            <w:pPr>
              <w:jc w:val="center"/>
              <w:rPr>
                <w:b/>
              </w:rPr>
            </w:pPr>
            <w:r>
              <w:rPr>
                <w:rFonts w:hint="eastAsia"/>
                <w:b/>
              </w:rPr>
              <w:t>Insufficient Shuffling</w:t>
            </w:r>
          </w:p>
        </w:tc>
        <w:tc>
          <w:tcPr>
            <w:tcW w:w="675" w:type="pct"/>
            <w:tcBorders>
              <w:top w:val="single" w:sz="4" w:space="0" w:color="auto"/>
              <w:left w:val="single" w:sz="4" w:space="0" w:color="auto"/>
              <w:bottom w:val="single" w:sz="4" w:space="0" w:color="auto"/>
              <w:right w:val="single" w:sz="8" w:space="0" w:color="000000"/>
            </w:tcBorders>
            <w:vAlign w:val="center"/>
          </w:tcPr>
          <w:p w14:paraId="32B839A0" w14:textId="77777777" w:rsidR="006A5EC0" w:rsidRDefault="00797184">
            <w:pPr>
              <w:jc w:val="center"/>
            </w:pPr>
            <w:r>
              <w:rPr>
                <w:rFonts w:hint="eastAsia"/>
              </w:rPr>
              <w:t>警告</w:t>
            </w:r>
          </w:p>
        </w:tc>
      </w:tr>
      <w:tr w:rsidR="006A5EC0" w14:paraId="12D4D84C" w14:textId="77777777">
        <w:trPr>
          <w:trHeight w:val="447"/>
        </w:trPr>
        <w:tc>
          <w:tcPr>
            <w:tcW w:w="5000" w:type="pct"/>
            <w:gridSpan w:val="3"/>
            <w:tcBorders>
              <w:top w:val="single" w:sz="8" w:space="0" w:color="auto"/>
              <w:left w:val="single" w:sz="8" w:space="0" w:color="auto"/>
              <w:bottom w:val="single" w:sz="8" w:space="0" w:color="auto"/>
              <w:right w:val="single" w:sz="8" w:space="0" w:color="000000"/>
            </w:tcBorders>
            <w:vAlign w:val="center"/>
          </w:tcPr>
          <w:p w14:paraId="46AA6AED" w14:textId="77777777" w:rsidR="006A5EC0" w:rsidRDefault="00797184">
            <w:pPr>
              <w:jc w:val="center"/>
            </w:pPr>
            <w:r>
              <w:rPr>
                <w:rFonts w:hint="eastAsia"/>
                <w:b/>
              </w:rPr>
              <w:t>举止违背运动道德／</w:t>
            </w:r>
            <w:r>
              <w:rPr>
                <w:rFonts w:hint="eastAsia"/>
                <w:b/>
              </w:rPr>
              <w:t>Unsporting Conduct</w:t>
            </w:r>
          </w:p>
        </w:tc>
      </w:tr>
      <w:tr w:rsidR="006A5EC0" w14:paraId="7822E1FF" w14:textId="77777777">
        <w:trPr>
          <w:trHeight w:val="447"/>
        </w:trPr>
        <w:tc>
          <w:tcPr>
            <w:tcW w:w="1847" w:type="pct"/>
            <w:tcBorders>
              <w:top w:val="nil"/>
              <w:left w:val="single" w:sz="8" w:space="0" w:color="auto"/>
              <w:bottom w:val="single" w:sz="4" w:space="0" w:color="auto"/>
              <w:right w:val="single" w:sz="4" w:space="0" w:color="auto"/>
            </w:tcBorders>
            <w:vAlign w:val="center"/>
          </w:tcPr>
          <w:p w14:paraId="0A7A990E" w14:textId="77777777" w:rsidR="006A5EC0" w:rsidRDefault="00797184">
            <w:pPr>
              <w:jc w:val="center"/>
              <w:rPr>
                <w:b/>
              </w:rPr>
            </w:pPr>
            <w:r>
              <w:rPr>
                <w:rFonts w:hint="eastAsia"/>
                <w:b/>
              </w:rPr>
              <w:t>举止违背运动道德</w:t>
            </w:r>
            <w:r>
              <w:rPr>
                <w:rFonts w:cs="宋体" w:hint="eastAsia"/>
                <w:b/>
              </w:rPr>
              <w:t>～</w:t>
            </w:r>
            <w:r>
              <w:rPr>
                <w:rFonts w:hint="eastAsia"/>
                <w:b/>
              </w:rPr>
              <w:t>轻微</w:t>
            </w:r>
          </w:p>
        </w:tc>
        <w:tc>
          <w:tcPr>
            <w:tcW w:w="2478" w:type="pct"/>
            <w:tcBorders>
              <w:top w:val="nil"/>
              <w:left w:val="nil"/>
              <w:bottom w:val="single" w:sz="4" w:space="0" w:color="auto"/>
              <w:right w:val="single" w:sz="4" w:space="0" w:color="auto"/>
            </w:tcBorders>
            <w:vAlign w:val="center"/>
          </w:tcPr>
          <w:p w14:paraId="1C4E5F77" w14:textId="77777777" w:rsidR="006A5EC0" w:rsidRDefault="00797184">
            <w:pPr>
              <w:jc w:val="center"/>
              <w:rPr>
                <w:b/>
              </w:rPr>
            </w:pPr>
            <w:r>
              <w:rPr>
                <w:rFonts w:hint="eastAsia"/>
                <w:b/>
              </w:rPr>
              <w:t xml:space="preserve">Unsporting Conduct </w:t>
            </w:r>
            <w:r>
              <w:rPr>
                <w:b/>
              </w:rPr>
              <w:t>–</w:t>
            </w:r>
            <w:r>
              <w:rPr>
                <w:rFonts w:hint="eastAsia"/>
                <w:b/>
              </w:rPr>
              <w:t xml:space="preserve"> Minor</w:t>
            </w:r>
          </w:p>
        </w:tc>
        <w:tc>
          <w:tcPr>
            <w:tcW w:w="675" w:type="pct"/>
            <w:tcBorders>
              <w:top w:val="nil"/>
              <w:left w:val="single" w:sz="4" w:space="0" w:color="auto"/>
              <w:bottom w:val="single" w:sz="4" w:space="0" w:color="auto"/>
              <w:right w:val="single" w:sz="8" w:space="0" w:color="000000"/>
            </w:tcBorders>
            <w:vAlign w:val="center"/>
          </w:tcPr>
          <w:p w14:paraId="05B1269C" w14:textId="77777777" w:rsidR="006A5EC0" w:rsidRDefault="00797184">
            <w:pPr>
              <w:jc w:val="center"/>
            </w:pPr>
            <w:r>
              <w:rPr>
                <w:rFonts w:hint="eastAsia"/>
              </w:rPr>
              <w:t>警告</w:t>
            </w:r>
          </w:p>
        </w:tc>
      </w:tr>
      <w:tr w:rsidR="006A5EC0" w14:paraId="184D6ADB" w14:textId="77777777">
        <w:trPr>
          <w:trHeight w:val="447"/>
        </w:trPr>
        <w:tc>
          <w:tcPr>
            <w:tcW w:w="1847" w:type="pct"/>
            <w:tcBorders>
              <w:top w:val="nil"/>
              <w:left w:val="single" w:sz="8" w:space="0" w:color="auto"/>
              <w:bottom w:val="single" w:sz="4" w:space="0" w:color="auto"/>
              <w:right w:val="single" w:sz="4" w:space="0" w:color="auto"/>
            </w:tcBorders>
            <w:vAlign w:val="center"/>
          </w:tcPr>
          <w:p w14:paraId="6D44DDBC" w14:textId="77777777" w:rsidR="006A5EC0" w:rsidRDefault="00797184">
            <w:pPr>
              <w:jc w:val="center"/>
              <w:rPr>
                <w:b/>
              </w:rPr>
            </w:pPr>
            <w:r>
              <w:rPr>
                <w:rFonts w:hint="eastAsia"/>
                <w:b/>
              </w:rPr>
              <w:t>举止违背运动道德</w:t>
            </w:r>
            <w:r>
              <w:rPr>
                <w:rFonts w:cs="宋体" w:hint="eastAsia"/>
                <w:b/>
              </w:rPr>
              <w:t>～</w:t>
            </w:r>
            <w:r>
              <w:rPr>
                <w:rFonts w:hint="eastAsia"/>
                <w:b/>
              </w:rPr>
              <w:t>严重</w:t>
            </w:r>
          </w:p>
        </w:tc>
        <w:tc>
          <w:tcPr>
            <w:tcW w:w="2478" w:type="pct"/>
            <w:tcBorders>
              <w:top w:val="single" w:sz="4" w:space="0" w:color="auto"/>
              <w:left w:val="nil"/>
              <w:bottom w:val="single" w:sz="4" w:space="0" w:color="auto"/>
              <w:right w:val="single" w:sz="4" w:space="0" w:color="auto"/>
            </w:tcBorders>
            <w:vAlign w:val="center"/>
          </w:tcPr>
          <w:p w14:paraId="05FB56EF" w14:textId="77777777" w:rsidR="006A5EC0" w:rsidRDefault="00797184">
            <w:pPr>
              <w:jc w:val="center"/>
              <w:rPr>
                <w:b/>
              </w:rPr>
            </w:pPr>
            <w:r>
              <w:rPr>
                <w:rFonts w:hint="eastAsia"/>
                <w:b/>
              </w:rPr>
              <w:t xml:space="preserve">Unsporting Conduct </w:t>
            </w:r>
            <w:r>
              <w:rPr>
                <w:b/>
              </w:rPr>
              <w:t>–</w:t>
            </w:r>
            <w:r>
              <w:rPr>
                <w:rFonts w:hint="eastAsia"/>
                <w:b/>
              </w:rPr>
              <w:t xml:space="preserve"> Major</w:t>
            </w:r>
          </w:p>
        </w:tc>
        <w:tc>
          <w:tcPr>
            <w:tcW w:w="675" w:type="pct"/>
            <w:tcBorders>
              <w:top w:val="single" w:sz="4" w:space="0" w:color="auto"/>
              <w:left w:val="single" w:sz="4" w:space="0" w:color="auto"/>
              <w:bottom w:val="single" w:sz="4" w:space="0" w:color="auto"/>
              <w:right w:val="single" w:sz="8" w:space="0" w:color="000000"/>
            </w:tcBorders>
            <w:vAlign w:val="center"/>
          </w:tcPr>
          <w:p w14:paraId="1642B604" w14:textId="77777777" w:rsidR="006A5EC0" w:rsidRDefault="00797184">
            <w:pPr>
              <w:jc w:val="center"/>
            </w:pPr>
            <w:r>
              <w:rPr>
                <w:rFonts w:hint="eastAsia"/>
              </w:rPr>
              <w:t>一局负</w:t>
            </w:r>
          </w:p>
        </w:tc>
      </w:tr>
      <w:tr w:rsidR="006A5EC0" w14:paraId="3BAD85A2" w14:textId="77777777">
        <w:trPr>
          <w:trHeight w:val="447"/>
        </w:trPr>
        <w:tc>
          <w:tcPr>
            <w:tcW w:w="1847" w:type="pct"/>
            <w:tcBorders>
              <w:top w:val="nil"/>
              <w:left w:val="single" w:sz="8" w:space="0" w:color="auto"/>
              <w:bottom w:val="single" w:sz="4" w:space="0" w:color="auto"/>
              <w:right w:val="single" w:sz="4" w:space="0" w:color="auto"/>
            </w:tcBorders>
            <w:vAlign w:val="center"/>
          </w:tcPr>
          <w:p w14:paraId="6D091E42" w14:textId="77777777" w:rsidR="006A5EC0" w:rsidRDefault="00797184">
            <w:pPr>
              <w:jc w:val="center"/>
              <w:rPr>
                <w:b/>
              </w:rPr>
            </w:pPr>
            <w:r>
              <w:rPr>
                <w:rFonts w:hint="eastAsia"/>
                <w:b/>
              </w:rPr>
              <w:t>不当决定胜方</w:t>
            </w:r>
          </w:p>
        </w:tc>
        <w:tc>
          <w:tcPr>
            <w:tcW w:w="2478" w:type="pct"/>
            <w:tcBorders>
              <w:top w:val="single" w:sz="4" w:space="0" w:color="auto"/>
              <w:left w:val="nil"/>
              <w:bottom w:val="single" w:sz="4" w:space="0" w:color="auto"/>
              <w:right w:val="single" w:sz="4" w:space="0" w:color="auto"/>
            </w:tcBorders>
            <w:vAlign w:val="center"/>
          </w:tcPr>
          <w:p w14:paraId="11DACDDA" w14:textId="77777777" w:rsidR="006A5EC0" w:rsidRDefault="00797184">
            <w:pPr>
              <w:jc w:val="center"/>
              <w:rPr>
                <w:b/>
              </w:rPr>
            </w:pPr>
            <w:r>
              <w:rPr>
                <w:rFonts w:hint="eastAsia"/>
                <w:b/>
              </w:rPr>
              <w:t>Improperly Determining a Winner</w:t>
            </w:r>
          </w:p>
        </w:tc>
        <w:tc>
          <w:tcPr>
            <w:tcW w:w="675" w:type="pct"/>
            <w:tcBorders>
              <w:top w:val="single" w:sz="4" w:space="0" w:color="auto"/>
              <w:left w:val="single" w:sz="4" w:space="0" w:color="auto"/>
              <w:bottom w:val="single" w:sz="4" w:space="0" w:color="auto"/>
              <w:right w:val="single" w:sz="8" w:space="0" w:color="000000"/>
            </w:tcBorders>
            <w:vAlign w:val="center"/>
          </w:tcPr>
          <w:p w14:paraId="1217F20D" w14:textId="77777777" w:rsidR="006A5EC0" w:rsidRDefault="00797184">
            <w:pPr>
              <w:jc w:val="center"/>
            </w:pPr>
            <w:r>
              <w:rPr>
                <w:rFonts w:hint="eastAsia"/>
              </w:rPr>
              <w:t>一局负</w:t>
            </w:r>
          </w:p>
        </w:tc>
      </w:tr>
      <w:tr w:rsidR="006A5EC0" w14:paraId="6F54EE4E" w14:textId="77777777">
        <w:trPr>
          <w:trHeight w:val="447"/>
        </w:trPr>
        <w:tc>
          <w:tcPr>
            <w:tcW w:w="1847" w:type="pct"/>
            <w:tcBorders>
              <w:top w:val="nil"/>
              <w:left w:val="single" w:sz="8" w:space="0" w:color="auto"/>
              <w:bottom w:val="single" w:sz="4" w:space="0" w:color="auto"/>
              <w:right w:val="single" w:sz="4" w:space="0" w:color="auto"/>
            </w:tcBorders>
            <w:vAlign w:val="center"/>
          </w:tcPr>
          <w:p w14:paraId="0AEC7870" w14:textId="77777777" w:rsidR="006A5EC0" w:rsidRDefault="00797184">
            <w:pPr>
              <w:jc w:val="center"/>
              <w:rPr>
                <w:b/>
              </w:rPr>
            </w:pPr>
            <w:r>
              <w:rPr>
                <w:rFonts w:hint="eastAsia"/>
                <w:b/>
              </w:rPr>
              <w:t>贿赂与赌博</w:t>
            </w:r>
          </w:p>
        </w:tc>
        <w:tc>
          <w:tcPr>
            <w:tcW w:w="2478" w:type="pct"/>
            <w:tcBorders>
              <w:top w:val="single" w:sz="4" w:space="0" w:color="auto"/>
              <w:left w:val="nil"/>
              <w:bottom w:val="single" w:sz="4" w:space="0" w:color="auto"/>
              <w:right w:val="single" w:sz="4" w:space="0" w:color="auto"/>
            </w:tcBorders>
            <w:vAlign w:val="center"/>
          </w:tcPr>
          <w:p w14:paraId="2CD51956" w14:textId="77777777" w:rsidR="006A5EC0" w:rsidRDefault="00797184">
            <w:pPr>
              <w:jc w:val="center"/>
              <w:rPr>
                <w:b/>
              </w:rPr>
            </w:pPr>
            <w:r>
              <w:rPr>
                <w:rFonts w:hint="eastAsia"/>
                <w:b/>
              </w:rPr>
              <w:t xml:space="preserve">Bribery and </w:t>
            </w:r>
            <w:proofErr w:type="gramStart"/>
            <w:r>
              <w:rPr>
                <w:rFonts w:hint="eastAsia"/>
                <w:b/>
              </w:rPr>
              <w:t>Wagering</w:t>
            </w:r>
            <w:proofErr w:type="gramEnd"/>
          </w:p>
        </w:tc>
        <w:tc>
          <w:tcPr>
            <w:tcW w:w="675" w:type="pct"/>
            <w:tcBorders>
              <w:top w:val="single" w:sz="4" w:space="0" w:color="auto"/>
              <w:left w:val="single" w:sz="4" w:space="0" w:color="auto"/>
              <w:bottom w:val="single" w:sz="4" w:space="0" w:color="auto"/>
              <w:right w:val="single" w:sz="8" w:space="0" w:color="000000"/>
            </w:tcBorders>
            <w:vAlign w:val="center"/>
          </w:tcPr>
          <w:p w14:paraId="0639B803" w14:textId="77777777" w:rsidR="006A5EC0" w:rsidRDefault="00797184">
            <w:pPr>
              <w:jc w:val="center"/>
            </w:pPr>
            <w:r>
              <w:rPr>
                <w:rFonts w:hint="eastAsia"/>
              </w:rPr>
              <w:t>一局负</w:t>
            </w:r>
          </w:p>
        </w:tc>
      </w:tr>
      <w:tr w:rsidR="006A5EC0" w14:paraId="39B454E5" w14:textId="77777777">
        <w:trPr>
          <w:trHeight w:val="447"/>
        </w:trPr>
        <w:tc>
          <w:tcPr>
            <w:tcW w:w="1847" w:type="pct"/>
            <w:tcBorders>
              <w:top w:val="nil"/>
              <w:left w:val="single" w:sz="8" w:space="0" w:color="auto"/>
              <w:bottom w:val="single" w:sz="4" w:space="0" w:color="auto"/>
              <w:right w:val="single" w:sz="4" w:space="0" w:color="auto"/>
            </w:tcBorders>
            <w:vAlign w:val="center"/>
          </w:tcPr>
          <w:p w14:paraId="28470E6A" w14:textId="77777777" w:rsidR="006A5EC0" w:rsidRDefault="00797184">
            <w:pPr>
              <w:jc w:val="center"/>
              <w:rPr>
                <w:b/>
              </w:rPr>
            </w:pPr>
            <w:r>
              <w:rPr>
                <w:rFonts w:hint="eastAsia"/>
                <w:b/>
              </w:rPr>
              <w:t>攻击性举止</w:t>
            </w:r>
          </w:p>
        </w:tc>
        <w:tc>
          <w:tcPr>
            <w:tcW w:w="2478" w:type="pct"/>
            <w:tcBorders>
              <w:top w:val="single" w:sz="4" w:space="0" w:color="auto"/>
              <w:left w:val="nil"/>
              <w:bottom w:val="single" w:sz="4" w:space="0" w:color="auto"/>
              <w:right w:val="single" w:sz="4" w:space="0" w:color="auto"/>
            </w:tcBorders>
            <w:vAlign w:val="center"/>
          </w:tcPr>
          <w:p w14:paraId="4900B786" w14:textId="77777777" w:rsidR="006A5EC0" w:rsidRDefault="00797184">
            <w:pPr>
              <w:jc w:val="center"/>
              <w:rPr>
                <w:b/>
              </w:rPr>
            </w:pPr>
            <w:r>
              <w:rPr>
                <w:b/>
              </w:rPr>
              <w:t>Aggressive Behavior</w:t>
            </w:r>
          </w:p>
        </w:tc>
        <w:tc>
          <w:tcPr>
            <w:tcW w:w="675" w:type="pct"/>
            <w:tcBorders>
              <w:top w:val="single" w:sz="4" w:space="0" w:color="auto"/>
              <w:left w:val="single" w:sz="4" w:space="0" w:color="auto"/>
              <w:bottom w:val="single" w:sz="4" w:space="0" w:color="auto"/>
              <w:right w:val="single" w:sz="8" w:space="0" w:color="auto"/>
            </w:tcBorders>
            <w:vAlign w:val="center"/>
          </w:tcPr>
          <w:p w14:paraId="3B8D604E" w14:textId="77777777" w:rsidR="006A5EC0" w:rsidRDefault="00797184">
            <w:pPr>
              <w:jc w:val="center"/>
            </w:pPr>
            <w:r>
              <w:rPr>
                <w:rFonts w:hint="eastAsia"/>
              </w:rPr>
              <w:t>取消资格</w:t>
            </w:r>
          </w:p>
        </w:tc>
      </w:tr>
      <w:tr w:rsidR="006A5EC0" w14:paraId="0D082BA5" w14:textId="77777777">
        <w:trPr>
          <w:trHeight w:val="447"/>
        </w:trPr>
        <w:tc>
          <w:tcPr>
            <w:tcW w:w="1847" w:type="pct"/>
            <w:tcBorders>
              <w:top w:val="single" w:sz="4" w:space="0" w:color="auto"/>
              <w:left w:val="single" w:sz="8" w:space="0" w:color="auto"/>
              <w:bottom w:val="single" w:sz="4" w:space="0" w:color="auto"/>
              <w:right w:val="single" w:sz="4" w:space="0" w:color="auto"/>
            </w:tcBorders>
            <w:vAlign w:val="center"/>
          </w:tcPr>
          <w:p w14:paraId="5629B6BF" w14:textId="77777777" w:rsidR="006A5EC0" w:rsidRDefault="00797184">
            <w:pPr>
              <w:jc w:val="center"/>
              <w:rPr>
                <w:b/>
              </w:rPr>
            </w:pPr>
            <w:r>
              <w:rPr>
                <w:rFonts w:hint="eastAsia"/>
                <w:b/>
              </w:rPr>
              <w:t>窃取比赛用品</w:t>
            </w:r>
          </w:p>
        </w:tc>
        <w:tc>
          <w:tcPr>
            <w:tcW w:w="2478" w:type="pct"/>
            <w:tcBorders>
              <w:top w:val="single" w:sz="4" w:space="0" w:color="auto"/>
              <w:left w:val="single" w:sz="4" w:space="0" w:color="auto"/>
              <w:bottom w:val="single" w:sz="4" w:space="0" w:color="auto"/>
              <w:right w:val="single" w:sz="4" w:space="0" w:color="auto"/>
            </w:tcBorders>
            <w:vAlign w:val="center"/>
          </w:tcPr>
          <w:p w14:paraId="1954AA43" w14:textId="77777777" w:rsidR="006A5EC0" w:rsidRDefault="00797184">
            <w:pPr>
              <w:jc w:val="center"/>
              <w:rPr>
                <w:b/>
              </w:rPr>
            </w:pPr>
            <w:r>
              <w:rPr>
                <w:rFonts w:hint="eastAsia"/>
                <w:b/>
              </w:rPr>
              <w:t>Theft of Tournament Material</w:t>
            </w:r>
          </w:p>
        </w:tc>
        <w:tc>
          <w:tcPr>
            <w:tcW w:w="675" w:type="pct"/>
            <w:tcBorders>
              <w:top w:val="single" w:sz="4" w:space="0" w:color="auto"/>
              <w:left w:val="single" w:sz="4" w:space="0" w:color="auto"/>
              <w:bottom w:val="single" w:sz="4" w:space="0" w:color="auto"/>
              <w:right w:val="single" w:sz="8" w:space="0" w:color="auto"/>
            </w:tcBorders>
            <w:vAlign w:val="center"/>
          </w:tcPr>
          <w:p w14:paraId="60147CE4" w14:textId="77777777" w:rsidR="006A5EC0" w:rsidRDefault="00797184">
            <w:pPr>
              <w:jc w:val="center"/>
            </w:pPr>
            <w:r>
              <w:rPr>
                <w:rFonts w:hint="eastAsia"/>
              </w:rPr>
              <w:t>取消资格</w:t>
            </w:r>
          </w:p>
        </w:tc>
      </w:tr>
      <w:tr w:rsidR="006A5EC0" w14:paraId="47AD9424" w14:textId="77777777">
        <w:trPr>
          <w:trHeight w:val="447"/>
        </w:trPr>
        <w:tc>
          <w:tcPr>
            <w:tcW w:w="1847" w:type="pct"/>
            <w:tcBorders>
              <w:top w:val="single" w:sz="4" w:space="0" w:color="auto"/>
              <w:left w:val="single" w:sz="8" w:space="0" w:color="auto"/>
              <w:bottom w:val="single" w:sz="4" w:space="0" w:color="auto"/>
              <w:right w:val="single" w:sz="4" w:space="0" w:color="auto"/>
            </w:tcBorders>
            <w:vAlign w:val="center"/>
          </w:tcPr>
          <w:p w14:paraId="0D7F133D" w14:textId="77777777" w:rsidR="006A5EC0" w:rsidRDefault="00797184">
            <w:pPr>
              <w:jc w:val="center"/>
              <w:rPr>
                <w:b/>
              </w:rPr>
            </w:pPr>
            <w:r>
              <w:rPr>
                <w:rFonts w:hint="eastAsia"/>
                <w:b/>
              </w:rPr>
              <w:t>拖延</w:t>
            </w:r>
          </w:p>
        </w:tc>
        <w:tc>
          <w:tcPr>
            <w:tcW w:w="2478" w:type="pct"/>
            <w:tcBorders>
              <w:top w:val="single" w:sz="4" w:space="0" w:color="auto"/>
              <w:left w:val="single" w:sz="4" w:space="0" w:color="auto"/>
              <w:bottom w:val="single" w:sz="4" w:space="0" w:color="auto"/>
              <w:right w:val="single" w:sz="4" w:space="0" w:color="auto"/>
            </w:tcBorders>
            <w:vAlign w:val="center"/>
          </w:tcPr>
          <w:p w14:paraId="5F11CAC6" w14:textId="77777777" w:rsidR="006A5EC0" w:rsidRDefault="00797184">
            <w:pPr>
              <w:jc w:val="center"/>
              <w:rPr>
                <w:b/>
              </w:rPr>
            </w:pPr>
            <w:r>
              <w:rPr>
                <w:rFonts w:hint="eastAsia"/>
                <w:b/>
              </w:rPr>
              <w:t>Stalling</w:t>
            </w:r>
          </w:p>
        </w:tc>
        <w:tc>
          <w:tcPr>
            <w:tcW w:w="675" w:type="pct"/>
            <w:tcBorders>
              <w:top w:val="single" w:sz="4" w:space="0" w:color="auto"/>
              <w:left w:val="single" w:sz="4" w:space="0" w:color="auto"/>
              <w:bottom w:val="single" w:sz="4" w:space="0" w:color="auto"/>
              <w:right w:val="single" w:sz="8" w:space="0" w:color="auto"/>
            </w:tcBorders>
            <w:vAlign w:val="center"/>
          </w:tcPr>
          <w:p w14:paraId="489CEFF0" w14:textId="77777777" w:rsidR="006A5EC0" w:rsidRDefault="00797184">
            <w:pPr>
              <w:jc w:val="center"/>
            </w:pPr>
            <w:r>
              <w:rPr>
                <w:rFonts w:hint="eastAsia"/>
              </w:rPr>
              <w:t>取消资格</w:t>
            </w:r>
          </w:p>
        </w:tc>
      </w:tr>
      <w:tr w:rsidR="006A5EC0" w14:paraId="3143AF30" w14:textId="77777777">
        <w:trPr>
          <w:trHeight w:val="447"/>
        </w:trPr>
        <w:tc>
          <w:tcPr>
            <w:tcW w:w="1847" w:type="pct"/>
            <w:tcBorders>
              <w:top w:val="nil"/>
              <w:left w:val="single" w:sz="8" w:space="0" w:color="auto"/>
              <w:bottom w:val="single" w:sz="8" w:space="0" w:color="auto"/>
              <w:right w:val="single" w:sz="4" w:space="0" w:color="auto"/>
            </w:tcBorders>
            <w:vAlign w:val="center"/>
          </w:tcPr>
          <w:p w14:paraId="69190DA1" w14:textId="77777777" w:rsidR="006A5EC0" w:rsidRDefault="00797184">
            <w:pPr>
              <w:jc w:val="center"/>
              <w:rPr>
                <w:rFonts w:cs="宋体"/>
                <w:b/>
              </w:rPr>
            </w:pPr>
            <w:r>
              <w:rPr>
                <w:rFonts w:cs="宋体" w:hint="eastAsia"/>
                <w:b/>
              </w:rPr>
              <w:t>作弊</w:t>
            </w:r>
          </w:p>
        </w:tc>
        <w:tc>
          <w:tcPr>
            <w:tcW w:w="2478" w:type="pct"/>
            <w:tcBorders>
              <w:top w:val="single" w:sz="4" w:space="0" w:color="auto"/>
              <w:left w:val="nil"/>
              <w:bottom w:val="single" w:sz="8" w:space="0" w:color="auto"/>
              <w:right w:val="single" w:sz="4" w:space="0" w:color="auto"/>
            </w:tcBorders>
            <w:vAlign w:val="center"/>
          </w:tcPr>
          <w:p w14:paraId="012CD08E" w14:textId="77777777" w:rsidR="006A5EC0" w:rsidRDefault="00797184">
            <w:pPr>
              <w:jc w:val="center"/>
              <w:rPr>
                <w:b/>
              </w:rPr>
            </w:pPr>
            <w:r>
              <w:rPr>
                <w:rFonts w:hint="eastAsia"/>
                <w:b/>
              </w:rPr>
              <w:t>Cheating</w:t>
            </w:r>
          </w:p>
        </w:tc>
        <w:tc>
          <w:tcPr>
            <w:tcW w:w="675" w:type="pct"/>
            <w:tcBorders>
              <w:top w:val="single" w:sz="4" w:space="0" w:color="auto"/>
              <w:left w:val="single" w:sz="4" w:space="0" w:color="auto"/>
              <w:bottom w:val="single" w:sz="8" w:space="0" w:color="auto"/>
              <w:right w:val="single" w:sz="8" w:space="0" w:color="auto"/>
            </w:tcBorders>
            <w:vAlign w:val="center"/>
          </w:tcPr>
          <w:p w14:paraId="2F497CC0" w14:textId="77777777" w:rsidR="006A5EC0" w:rsidRDefault="00797184">
            <w:pPr>
              <w:jc w:val="center"/>
            </w:pPr>
            <w:r>
              <w:rPr>
                <w:rFonts w:hint="eastAsia"/>
              </w:rPr>
              <w:t>取消资格</w:t>
            </w:r>
          </w:p>
        </w:tc>
      </w:tr>
    </w:tbl>
    <w:p w14:paraId="0CA496D3" w14:textId="77777777" w:rsidR="006A5EC0" w:rsidRDefault="006A5EC0">
      <w:pPr>
        <w:pStyle w:val="SectionContent"/>
        <w:ind w:left="0"/>
        <w:rPr>
          <w:color w:val="FF0000"/>
        </w:rPr>
        <w:sectPr w:rsidR="006A5EC0">
          <w:footerReference w:type="default" r:id="rId24"/>
          <w:pgSz w:w="12240" w:h="15840"/>
          <w:pgMar w:top="1080" w:right="1080" w:bottom="1080" w:left="1080" w:header="720" w:footer="720" w:gutter="0"/>
          <w:cols w:space="720"/>
          <w:docGrid w:linePitch="360"/>
        </w:sectPr>
      </w:pPr>
    </w:p>
    <w:p w14:paraId="1CB3FEFE" w14:textId="126D33EB" w:rsidR="00A2181B" w:rsidRPr="005F0A78" w:rsidRDefault="00797184" w:rsidP="005F0A78">
      <w:pPr>
        <w:pStyle w:val="SectionTitle"/>
        <w:rPr>
          <w:rFonts w:eastAsiaTheme="minorEastAsia" w:cs="宋体"/>
          <w:szCs w:val="24"/>
        </w:rPr>
      </w:pPr>
      <w:bookmarkStart w:id="58" w:name="_Toc178501896"/>
      <w:r>
        <w:rPr>
          <w:rFonts w:eastAsiaTheme="minorEastAsia" w:cs="宋体" w:hint="eastAsia"/>
          <w:szCs w:val="24"/>
        </w:rPr>
        <w:lastRenderedPageBreak/>
        <w:t>附录</w:t>
      </w:r>
      <w:r>
        <w:rPr>
          <w:rFonts w:eastAsiaTheme="minorEastAsia"/>
          <w:szCs w:val="24"/>
        </w:rPr>
        <w:t xml:space="preserve"> </w:t>
      </w:r>
      <w:r>
        <w:rPr>
          <w:rFonts w:eastAsiaTheme="minorEastAsia" w:hint="eastAsia"/>
          <w:szCs w:val="24"/>
        </w:rPr>
        <w:t>B</w:t>
      </w:r>
      <w:r>
        <w:rPr>
          <w:rFonts w:eastAsiaTheme="minorEastAsia" w:cs="宋体" w:hint="eastAsia"/>
          <w:szCs w:val="24"/>
        </w:rPr>
        <w:t>～与之前版本的更动</w:t>
      </w:r>
      <w:bookmarkEnd w:id="58"/>
    </w:p>
    <w:p w14:paraId="0A859428" w14:textId="77777777" w:rsidR="004B4369" w:rsidRDefault="004B4369" w:rsidP="004B4369">
      <w:pPr>
        <w:rPr>
          <w:rFonts w:ascii="TimesNewRomanPS-BoldMT" w:eastAsia="宋体" w:hAnsi="TimesNewRomanPS-BoldMT" w:cs="宋体" w:hint="eastAsia"/>
          <w:color w:val="000000"/>
        </w:rPr>
      </w:pPr>
      <w:r w:rsidRPr="004B4369">
        <w:rPr>
          <w:rFonts w:ascii="TimesNewRomanPS-BoldMT" w:eastAsia="TimesNewRomanPS-BoldMT" w:hAnsi="TimesNewRomanPS-BoldMT" w:cs="TimesNewRomanPS-BoldMT"/>
          <w:b/>
          <w:bCs/>
          <w:color w:val="000000"/>
          <w:lang w:bidi="ar"/>
        </w:rPr>
        <w:t>September 23, 2024</w:t>
      </w:r>
      <w:r w:rsidRPr="004B4369">
        <w:rPr>
          <w:rFonts w:ascii="TimesNewRomanPS-BoldMT" w:eastAsia="宋体" w:hAnsi="TimesNewRomanPS-BoldMT" w:cs="宋体"/>
          <w:color w:val="000000"/>
        </w:rPr>
        <w:t xml:space="preserve"> </w:t>
      </w:r>
    </w:p>
    <w:p w14:paraId="67170133" w14:textId="41917A6E" w:rsidR="004B4369" w:rsidRPr="004B4369" w:rsidRDefault="004B4369" w:rsidP="004B4369">
      <w:pPr>
        <w:rPr>
          <w:rFonts w:ascii="宋体" w:eastAsia="宋体" w:hAnsi="宋体" w:cs="宋体"/>
        </w:rPr>
      </w:pPr>
      <w:r w:rsidRPr="004B4369">
        <w:rPr>
          <w:rFonts w:ascii="TimesNewRomanPS-BoldMT" w:eastAsia="宋体" w:hAnsi="TimesNewRomanPS-BoldMT" w:cs="宋体"/>
          <w:b/>
          <w:color w:val="000000"/>
        </w:rPr>
        <w:t>1.2</w:t>
      </w:r>
      <w:r w:rsidRPr="004B4369">
        <w:rPr>
          <w:rFonts w:ascii="TimesNewRomanPSMT" w:eastAsia="宋体" w:hAnsi="TimesNewRomanPSMT" w:cs="宋体"/>
          <w:b/>
          <w:color w:val="000000"/>
        </w:rPr>
        <w:t>:</w:t>
      </w:r>
      <w:r w:rsidRPr="004B4369">
        <w:rPr>
          <w:rFonts w:ascii="TimesNewRomanPSMT" w:eastAsia="宋体" w:hAnsi="TimesNewRomanPSMT" w:cs="宋体"/>
          <w:color w:val="000000"/>
        </w:rPr>
        <w:t xml:space="preserve"> Removed specific details of how penalties are collected and stored, as it varies depending on the software being used. </w:t>
      </w:r>
    </w:p>
    <w:p w14:paraId="7895F284" w14:textId="77777777" w:rsidR="004B4369" w:rsidRPr="004B4369" w:rsidRDefault="004B4369" w:rsidP="004B4369">
      <w:pPr>
        <w:rPr>
          <w:rFonts w:ascii="宋体" w:eastAsia="宋体" w:hAnsi="宋体" w:cs="宋体"/>
        </w:rPr>
      </w:pPr>
      <w:r w:rsidRPr="004B4369">
        <w:rPr>
          <w:rFonts w:ascii="TimesNewRomanPS-BoldMT" w:eastAsia="宋体" w:hAnsi="TimesNewRomanPS-BoldMT" w:cs="宋体"/>
          <w:b/>
          <w:color w:val="000000"/>
        </w:rPr>
        <w:t>2.1:</w:t>
      </w:r>
      <w:r w:rsidRPr="004B4369">
        <w:rPr>
          <w:rFonts w:ascii="TimesNewRomanPSMT" w:eastAsia="宋体" w:hAnsi="TimesNewRomanPSMT" w:cs="宋体"/>
          <w:color w:val="000000"/>
        </w:rPr>
        <w:t xml:space="preserve"> Treat missed Saga turn actions as missed triggers. </w:t>
      </w:r>
    </w:p>
    <w:p w14:paraId="2B85AEDC" w14:textId="77777777" w:rsidR="004B4369" w:rsidRPr="004B4369" w:rsidRDefault="004B4369" w:rsidP="004B4369">
      <w:pPr>
        <w:rPr>
          <w:rFonts w:ascii="宋体" w:eastAsia="宋体" w:hAnsi="宋体" w:cs="宋体"/>
        </w:rPr>
      </w:pPr>
      <w:r w:rsidRPr="004B4369">
        <w:rPr>
          <w:rFonts w:ascii="TimesNewRomanPS-BoldMT" w:eastAsia="宋体" w:hAnsi="TimesNewRomanPS-BoldMT" w:cs="宋体"/>
          <w:b/>
          <w:color w:val="000000"/>
        </w:rPr>
        <w:t>2.1:</w:t>
      </w:r>
      <w:r w:rsidRPr="004B4369">
        <w:rPr>
          <w:rFonts w:ascii="TimesNewRomanPSMT" w:eastAsia="宋体" w:hAnsi="TimesNewRomanPSMT" w:cs="宋体"/>
          <w:color w:val="000000"/>
        </w:rPr>
        <w:t xml:space="preserve"> Missed triggers still count as having triggered. </w:t>
      </w:r>
    </w:p>
    <w:p w14:paraId="4291FFF8" w14:textId="77777777" w:rsidR="004B4369" w:rsidRPr="004B4369" w:rsidRDefault="004B4369" w:rsidP="004B4369">
      <w:pPr>
        <w:rPr>
          <w:rFonts w:ascii="宋体" w:eastAsia="宋体" w:hAnsi="宋体" w:cs="宋体"/>
        </w:rPr>
      </w:pPr>
      <w:r w:rsidRPr="004B4369">
        <w:rPr>
          <w:rFonts w:ascii="TimesNewRomanPS-BoldMT" w:eastAsia="宋体" w:hAnsi="TimesNewRomanPS-BoldMT" w:cs="宋体"/>
          <w:b/>
          <w:color w:val="000000"/>
        </w:rPr>
        <w:t xml:space="preserve">2.5: </w:t>
      </w:r>
      <w:r w:rsidRPr="004B4369">
        <w:rPr>
          <w:rFonts w:ascii="TimesNewRomanPSMT" w:eastAsia="宋体" w:hAnsi="TimesNewRomanPSMT" w:cs="宋体"/>
          <w:color w:val="000000"/>
        </w:rPr>
        <w:t xml:space="preserve">Object-in-wrong-zone changed to always be a partial fix, but only when the incorrect zone is the root GRV. </w:t>
      </w:r>
    </w:p>
    <w:p w14:paraId="7615A2F5" w14:textId="77777777" w:rsidR="004B4369" w:rsidRPr="004B4369" w:rsidRDefault="004B4369" w:rsidP="004B4369">
      <w:pPr>
        <w:rPr>
          <w:rFonts w:ascii="宋体" w:eastAsia="宋体" w:hAnsi="宋体" w:cs="宋体"/>
        </w:rPr>
      </w:pPr>
      <w:r w:rsidRPr="004B4369">
        <w:rPr>
          <w:rFonts w:ascii="TimesNewRomanPS-BoldMT" w:eastAsia="宋体" w:hAnsi="TimesNewRomanPS-BoldMT" w:cs="宋体"/>
          <w:b/>
          <w:color w:val="000000"/>
        </w:rPr>
        <w:t>3.5:</w:t>
      </w:r>
      <w:r w:rsidRPr="004B4369">
        <w:rPr>
          <w:rFonts w:ascii="TimesNewRomanPSMT" w:eastAsia="宋体" w:hAnsi="TimesNewRomanPSMT" w:cs="宋体"/>
          <w:color w:val="000000"/>
        </w:rPr>
        <w:t xml:space="preserve"> Wrong number of cards upgrade has been split into two paragraphs for clarity, as it has slightly different </w:t>
      </w:r>
      <w:proofErr w:type="spellStart"/>
      <w:r w:rsidRPr="004B4369">
        <w:rPr>
          <w:rFonts w:ascii="TimesNewRomanPSMT" w:eastAsia="宋体" w:hAnsi="TimesNewRomanPSMT" w:cs="宋体"/>
          <w:color w:val="000000"/>
        </w:rPr>
        <w:t>criteris</w:t>
      </w:r>
      <w:proofErr w:type="spellEnd"/>
      <w:r w:rsidRPr="004B4369">
        <w:rPr>
          <w:rFonts w:ascii="TimesNewRomanPSMT" w:eastAsia="宋体" w:hAnsi="TimesNewRomanPSMT" w:cs="宋体"/>
          <w:color w:val="000000"/>
        </w:rPr>
        <w:t xml:space="preserve"> for pre- and post-sideboard games.</w:t>
      </w:r>
    </w:p>
    <w:p w14:paraId="521F2C75" w14:textId="77777777" w:rsidR="004B4369" w:rsidRPr="004B4369" w:rsidRDefault="004B4369">
      <w:pPr>
        <w:rPr>
          <w:rFonts w:ascii="TimesNewRomanPS-BoldMT" w:hAnsi="TimesNewRomanPS-BoldMT" w:cs="TimesNewRomanPS-BoldMT" w:hint="eastAsia"/>
          <w:b/>
          <w:bCs/>
          <w:color w:val="000000"/>
          <w:lang w:bidi="ar"/>
        </w:rPr>
      </w:pPr>
    </w:p>
    <w:p w14:paraId="698A157F" w14:textId="77777777" w:rsidR="006A5EC0" w:rsidRDefault="00797184">
      <w:r>
        <w:rPr>
          <w:rFonts w:ascii="TimesNewRomanPS-BoldMT" w:eastAsia="TimesNewRomanPS-BoldMT" w:hAnsi="TimesNewRomanPS-BoldMT" w:cs="TimesNewRomanPS-BoldMT"/>
          <w:b/>
          <w:bCs/>
          <w:color w:val="000000"/>
          <w:lang w:bidi="ar"/>
        </w:rPr>
        <w:t xml:space="preserve">April 15, 2024 </w:t>
      </w:r>
    </w:p>
    <w:p w14:paraId="71679ECF" w14:textId="77777777" w:rsidR="006A5EC0" w:rsidRDefault="00797184">
      <w:r>
        <w:rPr>
          <w:rFonts w:ascii="TimesNewRomanPS-BoldMT" w:eastAsia="TimesNewRomanPS-BoldMT" w:hAnsi="TimesNewRomanPS-BoldMT" w:cs="TimesNewRomanPS-BoldMT"/>
          <w:b/>
          <w:bCs/>
          <w:color w:val="000000"/>
          <w:lang w:bidi="ar"/>
        </w:rPr>
        <w:t>2.3</w:t>
      </w:r>
      <w:r>
        <w:rPr>
          <w:rFonts w:ascii="Times New Roman" w:eastAsia="宋体" w:hAnsi="Times New Roman"/>
          <w:color w:val="000000"/>
          <w:lang w:bidi="ar"/>
        </w:rPr>
        <w:t xml:space="preserve">: Made it clearer that a morph returned to hand without reveal is not part of the upgrade path. </w:t>
      </w:r>
    </w:p>
    <w:p w14:paraId="2F44627D" w14:textId="77777777" w:rsidR="006A5EC0" w:rsidRDefault="00797184">
      <w:r>
        <w:rPr>
          <w:rFonts w:ascii="TimesNewRomanPS-BoldMT" w:eastAsia="TimesNewRomanPS-BoldMT" w:hAnsi="TimesNewRomanPS-BoldMT" w:cs="TimesNewRomanPS-BoldMT"/>
          <w:b/>
          <w:bCs/>
          <w:color w:val="000000"/>
          <w:lang w:bidi="ar"/>
        </w:rPr>
        <w:t>2.3</w:t>
      </w:r>
      <w:r>
        <w:rPr>
          <w:rFonts w:ascii="Times New Roman" w:eastAsia="宋体" w:hAnsi="Times New Roman"/>
          <w:color w:val="000000"/>
          <w:lang w:bidi="ar"/>
        </w:rPr>
        <w:t xml:space="preserve">: Added a clarification that the player needs to identify a morph problem before it is about to be </w:t>
      </w:r>
    </w:p>
    <w:p w14:paraId="6D830F7A" w14:textId="77777777" w:rsidR="006A5EC0" w:rsidRDefault="00797184">
      <w:r>
        <w:rPr>
          <w:rFonts w:ascii="Times New Roman" w:eastAsia="宋体" w:hAnsi="Times New Roman"/>
          <w:color w:val="000000"/>
          <w:lang w:bidi="ar"/>
        </w:rPr>
        <w:t xml:space="preserve">discovered by the opponent. </w:t>
      </w:r>
    </w:p>
    <w:p w14:paraId="57F5B2C1" w14:textId="77777777" w:rsidR="006A5EC0" w:rsidRDefault="00797184">
      <w:r>
        <w:rPr>
          <w:rFonts w:ascii="TimesNewRomanPS-BoldMT" w:eastAsia="TimesNewRomanPS-BoldMT" w:hAnsi="TimesNewRomanPS-BoldMT" w:cs="TimesNewRomanPS-BoldMT"/>
          <w:b/>
          <w:bCs/>
          <w:color w:val="000000"/>
          <w:lang w:bidi="ar"/>
        </w:rPr>
        <w:t>3.4</w:t>
      </w:r>
      <w:r>
        <w:rPr>
          <w:rFonts w:ascii="Times New Roman" w:eastAsia="宋体" w:hAnsi="Times New Roman"/>
          <w:color w:val="000000"/>
          <w:lang w:bidi="ar"/>
        </w:rPr>
        <w:t xml:space="preserve">: Added wording to make presenting the wrong </w:t>
      </w:r>
      <w:proofErr w:type="spellStart"/>
      <w:r>
        <w:rPr>
          <w:rFonts w:ascii="Times New Roman" w:eastAsia="宋体" w:hAnsi="Times New Roman"/>
          <w:color w:val="000000"/>
          <w:lang w:bidi="ar"/>
        </w:rPr>
        <w:t>decklist</w:t>
      </w:r>
      <w:proofErr w:type="spellEnd"/>
      <w:r>
        <w:rPr>
          <w:rFonts w:ascii="Times New Roman" w:eastAsia="宋体" w:hAnsi="Times New Roman"/>
          <w:color w:val="000000"/>
          <w:lang w:bidi="ar"/>
        </w:rPr>
        <w:t xml:space="preserve"> to an opponent a </w:t>
      </w:r>
      <w:proofErr w:type="spellStart"/>
      <w:r>
        <w:rPr>
          <w:rFonts w:ascii="Times New Roman" w:eastAsia="宋体" w:hAnsi="Times New Roman"/>
          <w:color w:val="000000"/>
          <w:lang w:bidi="ar"/>
        </w:rPr>
        <w:t>Decklist</w:t>
      </w:r>
      <w:proofErr w:type="spellEnd"/>
      <w:r>
        <w:rPr>
          <w:rFonts w:ascii="Times New Roman" w:eastAsia="宋体" w:hAnsi="Times New Roman"/>
          <w:color w:val="000000"/>
          <w:lang w:bidi="ar"/>
        </w:rPr>
        <w:t xml:space="preserve"> Problem. </w:t>
      </w:r>
    </w:p>
    <w:p w14:paraId="07D784A3" w14:textId="77777777" w:rsidR="006A5EC0" w:rsidRDefault="00797184">
      <w:r>
        <w:rPr>
          <w:rFonts w:ascii="TimesNewRomanPS-BoldMT" w:eastAsia="TimesNewRomanPS-BoldMT" w:hAnsi="TimesNewRomanPS-BoldMT" w:cs="TimesNewRomanPS-BoldMT"/>
          <w:b/>
          <w:bCs/>
          <w:color w:val="000000"/>
          <w:lang w:bidi="ar"/>
        </w:rPr>
        <w:t>3.5</w:t>
      </w:r>
      <w:r>
        <w:rPr>
          <w:rFonts w:ascii="Times New Roman" w:eastAsia="宋体" w:hAnsi="Times New Roman"/>
          <w:color w:val="000000"/>
          <w:lang w:bidi="ar"/>
        </w:rPr>
        <w:t xml:space="preserve">: Clarity on the order of when things happen once a problem has been discovered. </w:t>
      </w:r>
    </w:p>
    <w:p w14:paraId="7208119E" w14:textId="77777777" w:rsidR="006A5EC0" w:rsidRDefault="00797184">
      <w:r>
        <w:rPr>
          <w:rFonts w:ascii="TimesNewRomanPS-BoldMT" w:eastAsia="TimesNewRomanPS-BoldMT" w:hAnsi="TimesNewRomanPS-BoldMT" w:cs="TimesNewRomanPS-BoldMT"/>
          <w:b/>
          <w:bCs/>
          <w:color w:val="000000"/>
          <w:lang w:bidi="ar"/>
        </w:rPr>
        <w:t>3.5</w:t>
      </w:r>
      <w:r>
        <w:rPr>
          <w:rFonts w:ascii="Times New Roman" w:eastAsia="宋体" w:hAnsi="Times New Roman"/>
          <w:color w:val="000000"/>
          <w:lang w:bidi="ar"/>
        </w:rPr>
        <w:t xml:space="preserve">: Companion restriction fix now parallels the normal error fix. </w:t>
      </w:r>
    </w:p>
    <w:p w14:paraId="113B8368" w14:textId="6BD02565" w:rsidR="006A5EC0" w:rsidRPr="004B4369" w:rsidRDefault="00797184">
      <w:r>
        <w:rPr>
          <w:rFonts w:ascii="TimesNewRomanPS-BoldMT" w:eastAsia="TimesNewRomanPS-BoldMT" w:hAnsi="TimesNewRomanPS-BoldMT" w:cs="TimesNewRomanPS-BoldMT"/>
          <w:b/>
          <w:bCs/>
          <w:color w:val="000000"/>
          <w:lang w:bidi="ar"/>
        </w:rPr>
        <w:t>3.5</w:t>
      </w:r>
      <w:r>
        <w:rPr>
          <w:rFonts w:ascii="Times New Roman" w:eastAsia="宋体" w:hAnsi="Times New Roman"/>
          <w:color w:val="000000"/>
          <w:lang w:bidi="ar"/>
        </w:rPr>
        <w:t xml:space="preserve">: Removed the requirement that multiple copies of the card have to be discovered after the game has begun (can now happen during pregame procedures). </w:t>
      </w:r>
    </w:p>
    <w:p w14:paraId="3719975A" w14:textId="77777777" w:rsidR="004B4369" w:rsidRDefault="004B4369"/>
    <w:p w14:paraId="332CF29E" w14:textId="77777777" w:rsidR="006A5EC0" w:rsidRDefault="00797184">
      <w:r>
        <w:rPr>
          <w:rFonts w:ascii="TimesNewRomanPS-BoldMT" w:eastAsia="TimesNewRomanPS-BoldMT" w:hAnsi="TimesNewRomanPS-BoldMT" w:cs="TimesNewRomanPS-BoldMT"/>
          <w:b/>
          <w:bCs/>
          <w:color w:val="000000"/>
          <w:lang w:bidi="ar"/>
        </w:rPr>
        <w:t xml:space="preserve">February 2, 2024 </w:t>
      </w:r>
    </w:p>
    <w:p w14:paraId="5E6455F6" w14:textId="77777777" w:rsidR="006A5EC0" w:rsidRDefault="00797184">
      <w:r>
        <w:rPr>
          <w:rFonts w:ascii="TimesNewRomanPS-BoldMT" w:eastAsia="TimesNewRomanPS-BoldMT" w:hAnsi="TimesNewRomanPS-BoldMT" w:cs="TimesNewRomanPS-BoldMT"/>
          <w:b/>
          <w:bCs/>
          <w:color w:val="000000"/>
          <w:lang w:bidi="ar"/>
        </w:rPr>
        <w:t>2.3</w:t>
      </w:r>
      <w:r>
        <w:rPr>
          <w:rFonts w:ascii="Times New Roman" w:eastAsia="宋体" w:hAnsi="Times New Roman"/>
          <w:color w:val="000000"/>
          <w:lang w:bidi="ar"/>
        </w:rPr>
        <w:t xml:space="preserve">: Upgrade language changed to account for disguise ability. </w:t>
      </w:r>
    </w:p>
    <w:p w14:paraId="4C3E1A69" w14:textId="77777777" w:rsidR="006A5EC0" w:rsidRDefault="006A5EC0">
      <w:pPr>
        <w:pStyle w:val="SectionContent"/>
        <w:ind w:left="0"/>
      </w:pPr>
    </w:p>
    <w:sectPr w:rsidR="006A5EC0">
      <w:pgSz w:w="11906" w:h="16838"/>
      <w:pgMar w:top="1083" w:right="1083" w:bottom="1083" w:left="1083"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A873BF" w14:textId="77777777" w:rsidR="009869AD" w:rsidRDefault="009869AD">
      <w:r>
        <w:separator/>
      </w:r>
    </w:p>
  </w:endnote>
  <w:endnote w:type="continuationSeparator" w:id="0">
    <w:p w14:paraId="42342C80" w14:textId="77777777" w:rsidR="009869AD" w:rsidRDefault="009869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NewRomanPS-BoldMT">
    <w:altName w:val="Segoe Print"/>
    <w:charset w:val="00"/>
    <w:family w:val="auto"/>
    <w:pitch w:val="default"/>
  </w:font>
  <w:font w:name="TimesNewRomanPS-ItalicMT">
    <w:altName w:val="Segoe Print"/>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ArialMT">
    <w:altName w:val="Times New Roman"/>
    <w:charset w:val="00"/>
    <w:family w:val="swiss"/>
    <w:pitch w:val="default"/>
    <w:sig w:usb0="00000000" w:usb1="00000000" w:usb2="00000009" w:usb3="00000000" w:csb0="000001FF" w:csb1="00000000"/>
  </w:font>
  <w:font w:name="TimesNewRomanPS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81951" w14:textId="77777777" w:rsidR="00B369DD" w:rsidRDefault="00B369DD">
    <w:pPr>
      <w:pStyle w:val="a3"/>
    </w:pPr>
    <w:r>
      <w:rPr>
        <w:noProof/>
      </w:rPr>
      <mc:AlternateContent>
        <mc:Choice Requires="wps">
          <w:drawing>
            <wp:anchor distT="0" distB="0" distL="114300" distR="114300" simplePos="0" relativeHeight="251659264" behindDoc="0" locked="0" layoutInCell="1" allowOverlap="1" wp14:anchorId="369AD274" wp14:editId="6A79421C">
              <wp:simplePos x="0" y="0"/>
              <wp:positionH relativeFrom="margin">
                <wp:posOffset>6124575</wp:posOffset>
              </wp:positionH>
              <wp:positionV relativeFrom="paragraph">
                <wp:posOffset>-33019</wp:posOffset>
              </wp:positionV>
              <wp:extent cx="274320" cy="220980"/>
              <wp:effectExtent l="0" t="0" r="11430" b="7620"/>
              <wp:wrapNone/>
              <wp:docPr id="1" name="文本框 1"/>
              <wp:cNvGraphicFramePr/>
              <a:graphic xmlns:a="http://schemas.openxmlformats.org/drawingml/2006/main">
                <a:graphicData uri="http://schemas.microsoft.com/office/word/2010/wordprocessingShape">
                  <wps:wsp>
                    <wps:cNvSpPr txBox="1"/>
                    <wps:spPr>
                      <a:xfrm>
                        <a:off x="0" y="0"/>
                        <a:ext cx="274320" cy="22098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ABC0D5" w14:textId="77777777" w:rsidR="00B369DD" w:rsidRDefault="00B369DD">
                          <w:pPr>
                            <w:pStyle w:val="a3"/>
                          </w:pPr>
                          <w:r>
                            <w:fldChar w:fldCharType="begin"/>
                          </w:r>
                          <w:r>
                            <w:instrText xml:space="preserve"> PAGE  \* MERGEFORMAT </w:instrText>
                          </w:r>
                          <w:r>
                            <w:fldChar w:fldCharType="separate"/>
                          </w:r>
                          <w:r w:rsidR="00C3197D">
                            <w:rPr>
                              <w:noProof/>
                            </w:rPr>
                            <w:t>4</w:t>
                          </w:r>
                          <w: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type w14:anchorId="369AD274" id="_x0000_t202" coordsize="21600,21600" o:spt="202" path="m,l,21600r21600,l21600,xe">
              <v:stroke joinstyle="miter"/>
              <v:path gradientshapeok="t" o:connecttype="rect"/>
            </v:shapetype>
            <v:shape id="文本框 1" o:spid="_x0000_s1026" type="#_x0000_t202" style="position:absolute;margin-left:482.25pt;margin-top:-2.6pt;width:21.6pt;height:17.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" filled="f" stroked="f" strokeweight=".5pt">
              <v:textbox inset="0,0,0,0">
                <w:txbxContent>
                  <w:p w14:paraId="49ABC0D5" w14:textId="77777777" w:rsidR="00B369DD" w:rsidRDefault="00B369DD">
                    <w:pPr>
                      <w:pStyle w:val="a3"/>
                    </w:pPr>
                    <w:r>
                      <w:fldChar w:fldCharType="begin"/>
                    </w:r>
                    <w:r>
                      <w:instrText xml:space="preserve"> PAGE  \* MERGEFORMAT </w:instrText>
                    </w:r>
                    <w:r>
                      <w:fldChar w:fldCharType="separate"/>
                    </w:r>
                    <w:r w:rsidR="00C3197D">
                      <w:rPr>
                        <w:noProof/>
                      </w:rPr>
                      <w:t>4</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C925F2" w14:textId="77777777" w:rsidR="009869AD" w:rsidRDefault="009869AD">
      <w:r>
        <w:separator/>
      </w:r>
    </w:p>
  </w:footnote>
  <w:footnote w:type="continuationSeparator" w:id="0">
    <w:p w14:paraId="2ACD656E" w14:textId="77777777" w:rsidR="009869AD" w:rsidRDefault="009869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D6BF8"/>
    <w:multiLevelType w:val="singleLevel"/>
    <w:tmpl w:val="02BD6BF8"/>
    <w:lvl w:ilvl="0">
      <w:start w:val="1"/>
      <w:numFmt w:val="upperLetter"/>
      <w:lvlText w:val="%1."/>
      <w:lvlJc w:val="left"/>
    </w:lvl>
  </w:abstractNum>
  <w:abstractNum w:abstractNumId="1" w15:restartNumberingAfterBreak="0">
    <w:nsid w:val="1213048C"/>
    <w:multiLevelType w:val="multilevel"/>
    <w:tmpl w:val="1213048C"/>
    <w:lvl w:ilvl="0">
      <w:start w:val="1"/>
      <w:numFmt w:val="upp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15:restartNumberingAfterBreak="0">
    <w:nsid w:val="21C12F84"/>
    <w:multiLevelType w:val="multilevel"/>
    <w:tmpl w:val="21C12F84"/>
    <w:lvl w:ilvl="0">
      <w:start w:val="1"/>
      <w:numFmt w:val="upp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 w15:restartNumberingAfterBreak="0">
    <w:nsid w:val="238A1C2D"/>
    <w:multiLevelType w:val="multilevel"/>
    <w:tmpl w:val="238A1C2D"/>
    <w:lvl w:ilvl="0">
      <w:start w:val="1"/>
      <w:numFmt w:val="upp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 w15:restartNumberingAfterBreak="0">
    <w:nsid w:val="25087013"/>
    <w:multiLevelType w:val="multilevel"/>
    <w:tmpl w:val="25087013"/>
    <w:lvl w:ilvl="0">
      <w:start w:val="1"/>
      <w:numFmt w:val="upp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 w15:restartNumberingAfterBreak="0">
    <w:nsid w:val="26960F83"/>
    <w:multiLevelType w:val="multilevel"/>
    <w:tmpl w:val="26960F83"/>
    <w:lvl w:ilvl="0">
      <w:start w:val="1"/>
      <w:numFmt w:val="upperLetter"/>
      <w:lvlText w:val="%1."/>
      <w:lvlJc w:val="left"/>
      <w:pPr>
        <w:ind w:left="1560" w:hanging="480"/>
      </w:pPr>
      <w:rPr>
        <w:rFonts w:hint="default"/>
      </w:rPr>
    </w:lvl>
    <w:lvl w:ilvl="1">
      <w:start w:val="1"/>
      <w:numFmt w:val="bullet"/>
      <w:lvlText w:val="o"/>
      <w:lvlJc w:val="left"/>
      <w:pPr>
        <w:ind w:left="2160" w:hanging="360"/>
      </w:pPr>
      <w:rPr>
        <w:rFonts w:ascii="Courier New" w:hAnsi="Courier New" w:cs="Cambria"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ambria"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ambria" w:hint="default"/>
      </w:rPr>
    </w:lvl>
    <w:lvl w:ilvl="8">
      <w:start w:val="1"/>
      <w:numFmt w:val="bullet"/>
      <w:lvlText w:val=""/>
      <w:lvlJc w:val="left"/>
      <w:pPr>
        <w:ind w:left="7200" w:hanging="360"/>
      </w:pPr>
      <w:rPr>
        <w:rFonts w:ascii="Wingdings" w:hAnsi="Wingdings" w:hint="default"/>
      </w:rPr>
    </w:lvl>
  </w:abstractNum>
  <w:abstractNum w:abstractNumId="6" w15:restartNumberingAfterBreak="0">
    <w:nsid w:val="26AD0161"/>
    <w:multiLevelType w:val="multilevel"/>
    <w:tmpl w:val="26AD0161"/>
    <w:lvl w:ilvl="0">
      <w:start w:val="1"/>
      <w:numFmt w:val="upp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 w15:restartNumberingAfterBreak="0">
    <w:nsid w:val="28410032"/>
    <w:multiLevelType w:val="multilevel"/>
    <w:tmpl w:val="28410032"/>
    <w:lvl w:ilvl="0">
      <w:start w:val="1"/>
      <w:numFmt w:val="upp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 w15:restartNumberingAfterBreak="0">
    <w:nsid w:val="34E163DA"/>
    <w:multiLevelType w:val="multilevel"/>
    <w:tmpl w:val="34E163DA"/>
    <w:lvl w:ilvl="0">
      <w:start w:val="1"/>
      <w:numFmt w:val="upp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9" w15:restartNumberingAfterBreak="0">
    <w:nsid w:val="34ED286D"/>
    <w:multiLevelType w:val="multilevel"/>
    <w:tmpl w:val="34ED286D"/>
    <w:lvl w:ilvl="0">
      <w:start w:val="1"/>
      <w:numFmt w:val="upp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0" w15:restartNumberingAfterBreak="0">
    <w:nsid w:val="355E02ED"/>
    <w:multiLevelType w:val="multilevel"/>
    <w:tmpl w:val="355E02ED"/>
    <w:lvl w:ilvl="0">
      <w:start w:val="1"/>
      <w:numFmt w:val="bullet"/>
      <w:lvlText w:val=""/>
      <w:lvlJc w:val="left"/>
      <w:pPr>
        <w:tabs>
          <w:tab w:val="left" w:pos="1440"/>
        </w:tabs>
        <w:ind w:left="1440" w:hanging="360"/>
      </w:pPr>
      <w:rPr>
        <w:rFonts w:ascii="Symbol" w:hAnsi="Symbol" w:hint="default"/>
      </w:rPr>
    </w:lvl>
    <w:lvl w:ilvl="1">
      <w:start w:val="1"/>
      <w:numFmt w:val="bullet"/>
      <w:lvlText w:val="o"/>
      <w:lvlJc w:val="left"/>
      <w:pPr>
        <w:tabs>
          <w:tab w:val="left" w:pos="2160"/>
        </w:tabs>
        <w:ind w:left="2160" w:hanging="360"/>
      </w:pPr>
      <w:rPr>
        <w:rFonts w:ascii="Courier New" w:hAnsi="Courier New" w:hint="default"/>
      </w:rPr>
    </w:lvl>
    <w:lvl w:ilvl="2">
      <w:start w:val="1"/>
      <w:numFmt w:val="bullet"/>
      <w:lvlText w:val=""/>
      <w:lvlJc w:val="left"/>
      <w:pPr>
        <w:tabs>
          <w:tab w:val="left" w:pos="2880"/>
        </w:tabs>
        <w:ind w:left="2880" w:hanging="360"/>
      </w:pPr>
      <w:rPr>
        <w:rFonts w:ascii="Wingdings" w:hAnsi="Wingdings" w:hint="default"/>
      </w:rPr>
    </w:lvl>
    <w:lvl w:ilvl="3">
      <w:start w:val="1"/>
      <w:numFmt w:val="bullet"/>
      <w:lvlText w:val=""/>
      <w:lvlJc w:val="left"/>
      <w:pPr>
        <w:tabs>
          <w:tab w:val="left" w:pos="3600"/>
        </w:tabs>
        <w:ind w:left="3600" w:hanging="360"/>
      </w:pPr>
      <w:rPr>
        <w:rFonts w:ascii="Symbol" w:hAnsi="Symbol" w:hint="default"/>
      </w:rPr>
    </w:lvl>
    <w:lvl w:ilvl="4">
      <w:start w:val="1"/>
      <w:numFmt w:val="bullet"/>
      <w:lvlText w:val="o"/>
      <w:lvlJc w:val="left"/>
      <w:pPr>
        <w:tabs>
          <w:tab w:val="left" w:pos="4320"/>
        </w:tabs>
        <w:ind w:left="4320" w:hanging="360"/>
      </w:pPr>
      <w:rPr>
        <w:rFonts w:ascii="Courier New" w:hAnsi="Courier New" w:hint="default"/>
      </w:rPr>
    </w:lvl>
    <w:lvl w:ilvl="5">
      <w:start w:val="1"/>
      <w:numFmt w:val="bullet"/>
      <w:lvlText w:val=""/>
      <w:lvlJc w:val="left"/>
      <w:pPr>
        <w:tabs>
          <w:tab w:val="left" w:pos="5040"/>
        </w:tabs>
        <w:ind w:left="5040" w:hanging="360"/>
      </w:pPr>
      <w:rPr>
        <w:rFonts w:ascii="Wingdings" w:hAnsi="Wingdings" w:hint="default"/>
      </w:rPr>
    </w:lvl>
    <w:lvl w:ilvl="6">
      <w:start w:val="1"/>
      <w:numFmt w:val="bullet"/>
      <w:lvlText w:val=""/>
      <w:lvlJc w:val="left"/>
      <w:pPr>
        <w:tabs>
          <w:tab w:val="left" w:pos="5760"/>
        </w:tabs>
        <w:ind w:left="5760" w:hanging="360"/>
      </w:pPr>
      <w:rPr>
        <w:rFonts w:ascii="Symbol" w:hAnsi="Symbol" w:hint="default"/>
      </w:rPr>
    </w:lvl>
    <w:lvl w:ilvl="7">
      <w:start w:val="1"/>
      <w:numFmt w:val="bullet"/>
      <w:lvlText w:val="o"/>
      <w:lvlJc w:val="left"/>
      <w:pPr>
        <w:tabs>
          <w:tab w:val="left" w:pos="6480"/>
        </w:tabs>
        <w:ind w:left="6480" w:hanging="360"/>
      </w:pPr>
      <w:rPr>
        <w:rFonts w:ascii="Courier New" w:hAnsi="Courier New" w:hint="default"/>
      </w:rPr>
    </w:lvl>
    <w:lvl w:ilvl="8">
      <w:start w:val="1"/>
      <w:numFmt w:val="bullet"/>
      <w:lvlText w:val=""/>
      <w:lvlJc w:val="left"/>
      <w:pPr>
        <w:tabs>
          <w:tab w:val="left" w:pos="7200"/>
        </w:tabs>
        <w:ind w:left="7200" w:hanging="360"/>
      </w:pPr>
      <w:rPr>
        <w:rFonts w:ascii="Wingdings" w:hAnsi="Wingdings" w:hint="default"/>
      </w:rPr>
    </w:lvl>
  </w:abstractNum>
  <w:abstractNum w:abstractNumId="11" w15:restartNumberingAfterBreak="0">
    <w:nsid w:val="379D4C00"/>
    <w:multiLevelType w:val="multilevel"/>
    <w:tmpl w:val="379D4C00"/>
    <w:lvl w:ilvl="0">
      <w:start w:val="1"/>
      <w:numFmt w:val="bullet"/>
      <w:lvlText w:val=""/>
      <w:lvlJc w:val="left"/>
      <w:pPr>
        <w:tabs>
          <w:tab w:val="left" w:pos="1440"/>
        </w:tabs>
        <w:ind w:left="1440" w:hanging="360"/>
      </w:pPr>
      <w:rPr>
        <w:rFonts w:ascii="Symbol" w:hAnsi="Symbol" w:hint="default"/>
      </w:rPr>
    </w:lvl>
    <w:lvl w:ilvl="1">
      <w:start w:val="1"/>
      <w:numFmt w:val="bullet"/>
      <w:lvlText w:val="o"/>
      <w:lvlJc w:val="left"/>
      <w:pPr>
        <w:tabs>
          <w:tab w:val="left" w:pos="2160"/>
        </w:tabs>
        <w:ind w:left="2160" w:hanging="360"/>
      </w:pPr>
      <w:rPr>
        <w:rFonts w:ascii="Courier New" w:hAnsi="Courier New" w:hint="default"/>
      </w:rPr>
    </w:lvl>
    <w:lvl w:ilvl="2">
      <w:start w:val="1"/>
      <w:numFmt w:val="bullet"/>
      <w:lvlText w:val=""/>
      <w:lvlJc w:val="left"/>
      <w:pPr>
        <w:tabs>
          <w:tab w:val="left" w:pos="2880"/>
        </w:tabs>
        <w:ind w:left="2880" w:hanging="360"/>
      </w:pPr>
      <w:rPr>
        <w:rFonts w:ascii="Wingdings" w:hAnsi="Wingdings" w:hint="default"/>
      </w:rPr>
    </w:lvl>
    <w:lvl w:ilvl="3">
      <w:start w:val="1"/>
      <w:numFmt w:val="bullet"/>
      <w:lvlText w:val=""/>
      <w:lvlJc w:val="left"/>
      <w:pPr>
        <w:tabs>
          <w:tab w:val="left" w:pos="3600"/>
        </w:tabs>
        <w:ind w:left="3600" w:hanging="360"/>
      </w:pPr>
      <w:rPr>
        <w:rFonts w:ascii="Symbol" w:hAnsi="Symbol" w:hint="default"/>
      </w:rPr>
    </w:lvl>
    <w:lvl w:ilvl="4">
      <w:start w:val="1"/>
      <w:numFmt w:val="bullet"/>
      <w:lvlText w:val="o"/>
      <w:lvlJc w:val="left"/>
      <w:pPr>
        <w:tabs>
          <w:tab w:val="left" w:pos="4320"/>
        </w:tabs>
        <w:ind w:left="4320" w:hanging="360"/>
      </w:pPr>
      <w:rPr>
        <w:rFonts w:ascii="Courier New" w:hAnsi="Courier New" w:hint="default"/>
      </w:rPr>
    </w:lvl>
    <w:lvl w:ilvl="5">
      <w:start w:val="1"/>
      <w:numFmt w:val="bullet"/>
      <w:lvlText w:val=""/>
      <w:lvlJc w:val="left"/>
      <w:pPr>
        <w:tabs>
          <w:tab w:val="left" w:pos="5040"/>
        </w:tabs>
        <w:ind w:left="5040" w:hanging="360"/>
      </w:pPr>
      <w:rPr>
        <w:rFonts w:ascii="Wingdings" w:hAnsi="Wingdings" w:hint="default"/>
      </w:rPr>
    </w:lvl>
    <w:lvl w:ilvl="6">
      <w:start w:val="1"/>
      <w:numFmt w:val="bullet"/>
      <w:lvlText w:val=""/>
      <w:lvlJc w:val="left"/>
      <w:pPr>
        <w:tabs>
          <w:tab w:val="left" w:pos="5760"/>
        </w:tabs>
        <w:ind w:left="5760" w:hanging="360"/>
      </w:pPr>
      <w:rPr>
        <w:rFonts w:ascii="Symbol" w:hAnsi="Symbol" w:hint="default"/>
      </w:rPr>
    </w:lvl>
    <w:lvl w:ilvl="7">
      <w:start w:val="1"/>
      <w:numFmt w:val="bullet"/>
      <w:lvlText w:val="o"/>
      <w:lvlJc w:val="left"/>
      <w:pPr>
        <w:tabs>
          <w:tab w:val="left" w:pos="6480"/>
        </w:tabs>
        <w:ind w:left="6480" w:hanging="360"/>
      </w:pPr>
      <w:rPr>
        <w:rFonts w:ascii="Courier New" w:hAnsi="Courier New" w:hint="default"/>
      </w:rPr>
    </w:lvl>
    <w:lvl w:ilvl="8">
      <w:start w:val="1"/>
      <w:numFmt w:val="bullet"/>
      <w:lvlText w:val=""/>
      <w:lvlJc w:val="left"/>
      <w:pPr>
        <w:tabs>
          <w:tab w:val="left" w:pos="7200"/>
        </w:tabs>
        <w:ind w:left="7200" w:hanging="360"/>
      </w:pPr>
      <w:rPr>
        <w:rFonts w:ascii="Wingdings" w:hAnsi="Wingdings" w:hint="default"/>
      </w:rPr>
    </w:lvl>
  </w:abstractNum>
  <w:abstractNum w:abstractNumId="12" w15:restartNumberingAfterBreak="0">
    <w:nsid w:val="39E007AA"/>
    <w:multiLevelType w:val="multilevel"/>
    <w:tmpl w:val="39E007AA"/>
    <w:lvl w:ilvl="0">
      <w:start w:val="1"/>
      <w:numFmt w:val="upperLetter"/>
      <w:lvlText w:val="%1."/>
      <w:lvlJc w:val="left"/>
      <w:pPr>
        <w:tabs>
          <w:tab w:val="left" w:pos="1440"/>
        </w:tabs>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3" w15:restartNumberingAfterBreak="0">
    <w:nsid w:val="3A2C7AE2"/>
    <w:multiLevelType w:val="multilevel"/>
    <w:tmpl w:val="3A2C7AE2"/>
    <w:lvl w:ilvl="0">
      <w:start w:val="1"/>
      <w:numFmt w:val="upp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4" w15:restartNumberingAfterBreak="0">
    <w:nsid w:val="40D62288"/>
    <w:multiLevelType w:val="multilevel"/>
    <w:tmpl w:val="40D62288"/>
    <w:lvl w:ilvl="0">
      <w:start w:val="1"/>
      <w:numFmt w:val="upp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5" w15:restartNumberingAfterBreak="0">
    <w:nsid w:val="428B2026"/>
    <w:multiLevelType w:val="multilevel"/>
    <w:tmpl w:val="428B2026"/>
    <w:lvl w:ilvl="0">
      <w:start w:val="1"/>
      <w:numFmt w:val="upp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6" w15:restartNumberingAfterBreak="0">
    <w:nsid w:val="447F0DCA"/>
    <w:multiLevelType w:val="multilevel"/>
    <w:tmpl w:val="447F0DCA"/>
    <w:lvl w:ilvl="0">
      <w:start w:val="1"/>
      <w:numFmt w:val="upp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7" w15:restartNumberingAfterBreak="0">
    <w:nsid w:val="571C250F"/>
    <w:multiLevelType w:val="multilevel"/>
    <w:tmpl w:val="571C250F"/>
    <w:lvl w:ilvl="0">
      <w:start w:val="1"/>
      <w:numFmt w:val="upp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8" w15:restartNumberingAfterBreak="0">
    <w:nsid w:val="59B11223"/>
    <w:multiLevelType w:val="hybridMultilevel"/>
    <w:tmpl w:val="E3D89932"/>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5F6C01BC"/>
    <w:multiLevelType w:val="multilevel"/>
    <w:tmpl w:val="5F6C01BC"/>
    <w:lvl w:ilvl="0">
      <w:start w:val="1"/>
      <w:numFmt w:val="upp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0" w15:restartNumberingAfterBreak="0">
    <w:nsid w:val="5F8661FC"/>
    <w:multiLevelType w:val="multilevel"/>
    <w:tmpl w:val="5F8661FC"/>
    <w:lvl w:ilvl="0">
      <w:start w:val="1"/>
      <w:numFmt w:val="upperLetter"/>
      <w:lvlText w:val="%1."/>
      <w:lvlJc w:val="left"/>
      <w:pPr>
        <w:tabs>
          <w:tab w:val="left" w:pos="1440"/>
        </w:tabs>
        <w:ind w:left="1440" w:hanging="36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604D4591"/>
    <w:multiLevelType w:val="multilevel"/>
    <w:tmpl w:val="604D4591"/>
    <w:lvl w:ilvl="0">
      <w:start w:val="1"/>
      <w:numFmt w:val="bullet"/>
      <w:lvlText w:val=""/>
      <w:lvlJc w:val="left"/>
      <w:pPr>
        <w:tabs>
          <w:tab w:val="left" w:pos="1440"/>
        </w:tabs>
        <w:ind w:left="1440" w:hanging="360"/>
      </w:pPr>
      <w:rPr>
        <w:rFonts w:ascii="Symbol" w:hAnsi="Symbol" w:hint="default"/>
      </w:rPr>
    </w:lvl>
    <w:lvl w:ilvl="1">
      <w:start w:val="1"/>
      <w:numFmt w:val="bullet"/>
      <w:lvlText w:val="o"/>
      <w:lvlJc w:val="left"/>
      <w:pPr>
        <w:tabs>
          <w:tab w:val="left" w:pos="2160"/>
        </w:tabs>
        <w:ind w:left="2160" w:hanging="360"/>
      </w:pPr>
      <w:rPr>
        <w:rFonts w:ascii="Courier New" w:hAnsi="Courier New" w:hint="default"/>
      </w:rPr>
    </w:lvl>
    <w:lvl w:ilvl="2">
      <w:start w:val="1"/>
      <w:numFmt w:val="bullet"/>
      <w:lvlText w:val=""/>
      <w:lvlJc w:val="left"/>
      <w:pPr>
        <w:tabs>
          <w:tab w:val="left" w:pos="2880"/>
        </w:tabs>
        <w:ind w:left="2880" w:hanging="360"/>
      </w:pPr>
      <w:rPr>
        <w:rFonts w:ascii="Wingdings" w:hAnsi="Wingdings" w:hint="default"/>
      </w:rPr>
    </w:lvl>
    <w:lvl w:ilvl="3">
      <w:start w:val="1"/>
      <w:numFmt w:val="bullet"/>
      <w:lvlText w:val=""/>
      <w:lvlJc w:val="left"/>
      <w:pPr>
        <w:tabs>
          <w:tab w:val="left" w:pos="3600"/>
        </w:tabs>
        <w:ind w:left="3600" w:hanging="360"/>
      </w:pPr>
      <w:rPr>
        <w:rFonts w:ascii="Symbol" w:hAnsi="Symbol" w:hint="default"/>
      </w:rPr>
    </w:lvl>
    <w:lvl w:ilvl="4">
      <w:start w:val="1"/>
      <w:numFmt w:val="bullet"/>
      <w:lvlText w:val="o"/>
      <w:lvlJc w:val="left"/>
      <w:pPr>
        <w:tabs>
          <w:tab w:val="left" w:pos="4320"/>
        </w:tabs>
        <w:ind w:left="4320" w:hanging="360"/>
      </w:pPr>
      <w:rPr>
        <w:rFonts w:ascii="Courier New" w:hAnsi="Courier New" w:hint="default"/>
      </w:rPr>
    </w:lvl>
    <w:lvl w:ilvl="5">
      <w:start w:val="1"/>
      <w:numFmt w:val="bullet"/>
      <w:lvlText w:val=""/>
      <w:lvlJc w:val="left"/>
      <w:pPr>
        <w:tabs>
          <w:tab w:val="left" w:pos="5040"/>
        </w:tabs>
        <w:ind w:left="5040" w:hanging="360"/>
      </w:pPr>
      <w:rPr>
        <w:rFonts w:ascii="Wingdings" w:hAnsi="Wingdings" w:hint="default"/>
      </w:rPr>
    </w:lvl>
    <w:lvl w:ilvl="6">
      <w:start w:val="1"/>
      <w:numFmt w:val="bullet"/>
      <w:lvlText w:val=""/>
      <w:lvlJc w:val="left"/>
      <w:pPr>
        <w:tabs>
          <w:tab w:val="left" w:pos="5760"/>
        </w:tabs>
        <w:ind w:left="5760" w:hanging="360"/>
      </w:pPr>
      <w:rPr>
        <w:rFonts w:ascii="Symbol" w:hAnsi="Symbol" w:hint="default"/>
      </w:rPr>
    </w:lvl>
    <w:lvl w:ilvl="7">
      <w:start w:val="1"/>
      <w:numFmt w:val="bullet"/>
      <w:lvlText w:val="o"/>
      <w:lvlJc w:val="left"/>
      <w:pPr>
        <w:tabs>
          <w:tab w:val="left" w:pos="6480"/>
        </w:tabs>
        <w:ind w:left="6480" w:hanging="360"/>
      </w:pPr>
      <w:rPr>
        <w:rFonts w:ascii="Courier New" w:hAnsi="Courier New" w:hint="default"/>
      </w:rPr>
    </w:lvl>
    <w:lvl w:ilvl="8">
      <w:start w:val="1"/>
      <w:numFmt w:val="bullet"/>
      <w:lvlText w:val=""/>
      <w:lvlJc w:val="left"/>
      <w:pPr>
        <w:tabs>
          <w:tab w:val="left" w:pos="7200"/>
        </w:tabs>
        <w:ind w:left="7200" w:hanging="360"/>
      </w:pPr>
      <w:rPr>
        <w:rFonts w:ascii="Wingdings" w:hAnsi="Wingdings" w:hint="default"/>
      </w:rPr>
    </w:lvl>
  </w:abstractNum>
  <w:abstractNum w:abstractNumId="22" w15:restartNumberingAfterBreak="0">
    <w:nsid w:val="612B6E81"/>
    <w:multiLevelType w:val="hybridMultilevel"/>
    <w:tmpl w:val="35987D82"/>
    <w:lvl w:ilvl="0" w:tplc="44922B8C">
      <w:start w:val="1"/>
      <w:numFmt w:val="upperLetter"/>
      <w:lvlText w:val="%1."/>
      <w:lvlJc w:val="left"/>
      <w:pPr>
        <w:ind w:left="1440" w:hanging="360"/>
      </w:pPr>
    </w:lvl>
    <w:lvl w:ilvl="1" w:tplc="119CD552" w:tentative="1">
      <w:start w:val="1"/>
      <w:numFmt w:val="lowerLetter"/>
      <w:lvlText w:val="%2."/>
      <w:lvlJc w:val="left"/>
      <w:pPr>
        <w:ind w:left="2160" w:hanging="360"/>
      </w:pPr>
    </w:lvl>
    <w:lvl w:ilvl="2" w:tplc="61BA8C86" w:tentative="1">
      <w:start w:val="1"/>
      <w:numFmt w:val="lowerRoman"/>
      <w:lvlText w:val="%3."/>
      <w:lvlJc w:val="right"/>
      <w:pPr>
        <w:ind w:left="2880" w:hanging="180"/>
      </w:pPr>
    </w:lvl>
    <w:lvl w:ilvl="3" w:tplc="5A62D780" w:tentative="1">
      <w:start w:val="1"/>
      <w:numFmt w:val="decimal"/>
      <w:lvlText w:val="%4."/>
      <w:lvlJc w:val="left"/>
      <w:pPr>
        <w:ind w:left="3600" w:hanging="360"/>
      </w:pPr>
    </w:lvl>
    <w:lvl w:ilvl="4" w:tplc="F1062C5A" w:tentative="1">
      <w:start w:val="1"/>
      <w:numFmt w:val="lowerLetter"/>
      <w:lvlText w:val="%5."/>
      <w:lvlJc w:val="left"/>
      <w:pPr>
        <w:ind w:left="4320" w:hanging="360"/>
      </w:pPr>
    </w:lvl>
    <w:lvl w:ilvl="5" w:tplc="F4F4F1DE" w:tentative="1">
      <w:start w:val="1"/>
      <w:numFmt w:val="lowerRoman"/>
      <w:lvlText w:val="%6."/>
      <w:lvlJc w:val="right"/>
      <w:pPr>
        <w:ind w:left="5040" w:hanging="180"/>
      </w:pPr>
    </w:lvl>
    <w:lvl w:ilvl="6" w:tplc="72024F36" w:tentative="1">
      <w:start w:val="1"/>
      <w:numFmt w:val="decimal"/>
      <w:lvlText w:val="%7."/>
      <w:lvlJc w:val="left"/>
      <w:pPr>
        <w:ind w:left="5760" w:hanging="360"/>
      </w:pPr>
    </w:lvl>
    <w:lvl w:ilvl="7" w:tplc="57FE165A" w:tentative="1">
      <w:start w:val="1"/>
      <w:numFmt w:val="lowerLetter"/>
      <w:lvlText w:val="%8."/>
      <w:lvlJc w:val="left"/>
      <w:pPr>
        <w:ind w:left="6480" w:hanging="360"/>
      </w:pPr>
    </w:lvl>
    <w:lvl w:ilvl="8" w:tplc="D3806098" w:tentative="1">
      <w:start w:val="1"/>
      <w:numFmt w:val="lowerRoman"/>
      <w:lvlText w:val="%9."/>
      <w:lvlJc w:val="right"/>
      <w:pPr>
        <w:ind w:left="7200" w:hanging="180"/>
      </w:pPr>
    </w:lvl>
  </w:abstractNum>
  <w:abstractNum w:abstractNumId="23" w15:restartNumberingAfterBreak="0">
    <w:nsid w:val="6C2049E0"/>
    <w:multiLevelType w:val="multilevel"/>
    <w:tmpl w:val="6C2049E0"/>
    <w:lvl w:ilvl="0">
      <w:start w:val="1"/>
      <w:numFmt w:val="upp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4" w15:restartNumberingAfterBreak="0">
    <w:nsid w:val="6FD04A9D"/>
    <w:multiLevelType w:val="multilevel"/>
    <w:tmpl w:val="6FD04A9D"/>
    <w:lvl w:ilvl="0">
      <w:start w:val="1"/>
      <w:numFmt w:val="upp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5" w15:restartNumberingAfterBreak="0">
    <w:nsid w:val="73431D28"/>
    <w:multiLevelType w:val="multilevel"/>
    <w:tmpl w:val="73431D28"/>
    <w:lvl w:ilvl="0">
      <w:start w:val="1"/>
      <w:numFmt w:val="upp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6" w15:restartNumberingAfterBreak="0">
    <w:nsid w:val="74413FAE"/>
    <w:multiLevelType w:val="multilevel"/>
    <w:tmpl w:val="74413FAE"/>
    <w:lvl w:ilvl="0">
      <w:start w:val="1"/>
      <w:numFmt w:val="upp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7" w15:restartNumberingAfterBreak="0">
    <w:nsid w:val="747D2844"/>
    <w:multiLevelType w:val="multilevel"/>
    <w:tmpl w:val="747D2844"/>
    <w:lvl w:ilvl="0">
      <w:start w:val="1"/>
      <w:numFmt w:val="upp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abstractNumId w:val="21"/>
  </w:num>
  <w:num w:numId="2">
    <w:abstractNumId w:val="6"/>
  </w:num>
  <w:num w:numId="3">
    <w:abstractNumId w:val="0"/>
  </w:num>
  <w:num w:numId="4">
    <w:abstractNumId w:val="26"/>
  </w:num>
  <w:num w:numId="5">
    <w:abstractNumId w:val="16"/>
  </w:num>
  <w:num w:numId="6">
    <w:abstractNumId w:val="13"/>
  </w:num>
  <w:num w:numId="7">
    <w:abstractNumId w:val="11"/>
  </w:num>
  <w:num w:numId="8">
    <w:abstractNumId w:val="2"/>
  </w:num>
  <w:num w:numId="9">
    <w:abstractNumId w:val="12"/>
  </w:num>
  <w:num w:numId="10">
    <w:abstractNumId w:val="5"/>
  </w:num>
  <w:num w:numId="11">
    <w:abstractNumId w:val="20"/>
  </w:num>
  <w:num w:numId="12">
    <w:abstractNumId w:val="25"/>
  </w:num>
  <w:num w:numId="13">
    <w:abstractNumId w:val="4"/>
  </w:num>
  <w:num w:numId="14">
    <w:abstractNumId w:val="14"/>
  </w:num>
  <w:num w:numId="15">
    <w:abstractNumId w:val="19"/>
  </w:num>
  <w:num w:numId="16">
    <w:abstractNumId w:val="17"/>
  </w:num>
  <w:num w:numId="17">
    <w:abstractNumId w:val="23"/>
  </w:num>
  <w:num w:numId="18">
    <w:abstractNumId w:val="8"/>
  </w:num>
  <w:num w:numId="19">
    <w:abstractNumId w:val="27"/>
  </w:num>
  <w:num w:numId="20">
    <w:abstractNumId w:val="1"/>
  </w:num>
  <w:num w:numId="21">
    <w:abstractNumId w:val="15"/>
  </w:num>
  <w:num w:numId="22">
    <w:abstractNumId w:val="9"/>
  </w:num>
  <w:num w:numId="23">
    <w:abstractNumId w:val="7"/>
  </w:num>
  <w:num w:numId="24">
    <w:abstractNumId w:val="24"/>
  </w:num>
  <w:num w:numId="25">
    <w:abstractNumId w:val="10"/>
  </w:num>
  <w:num w:numId="26">
    <w:abstractNumId w:val="3"/>
  </w:num>
  <w:num w:numId="27">
    <w:abstractNumId w:val="22"/>
  </w:num>
  <w:num w:numId="2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NWM4ZWIxYzdjMDMyZjI5ZjdjMmQwNzJjODZlMTAyYzQifQ=="/>
  </w:docVars>
  <w:rsids>
    <w:rsidRoot w:val="254B0213"/>
    <w:rsid w:val="00054396"/>
    <w:rsid w:val="00093287"/>
    <w:rsid w:val="001608F3"/>
    <w:rsid w:val="00162B6D"/>
    <w:rsid w:val="001C0576"/>
    <w:rsid w:val="001E70F6"/>
    <w:rsid w:val="00223BE1"/>
    <w:rsid w:val="00256126"/>
    <w:rsid w:val="00293C11"/>
    <w:rsid w:val="00294BCC"/>
    <w:rsid w:val="002A4DDC"/>
    <w:rsid w:val="002A50C0"/>
    <w:rsid w:val="00313814"/>
    <w:rsid w:val="00404C94"/>
    <w:rsid w:val="004B2AE6"/>
    <w:rsid w:val="004B4369"/>
    <w:rsid w:val="004C244C"/>
    <w:rsid w:val="004D311E"/>
    <w:rsid w:val="004F01B1"/>
    <w:rsid w:val="00522784"/>
    <w:rsid w:val="0055498D"/>
    <w:rsid w:val="005675AF"/>
    <w:rsid w:val="005903BC"/>
    <w:rsid w:val="005F0A78"/>
    <w:rsid w:val="006069AA"/>
    <w:rsid w:val="00614882"/>
    <w:rsid w:val="00631457"/>
    <w:rsid w:val="00670A3A"/>
    <w:rsid w:val="006A5E5E"/>
    <w:rsid w:val="006A5EC0"/>
    <w:rsid w:val="006B01C5"/>
    <w:rsid w:val="006F2613"/>
    <w:rsid w:val="00730774"/>
    <w:rsid w:val="00762122"/>
    <w:rsid w:val="00762968"/>
    <w:rsid w:val="00797184"/>
    <w:rsid w:val="008C6619"/>
    <w:rsid w:val="008D6587"/>
    <w:rsid w:val="008E55E4"/>
    <w:rsid w:val="009014AA"/>
    <w:rsid w:val="00931594"/>
    <w:rsid w:val="0093216F"/>
    <w:rsid w:val="009405A5"/>
    <w:rsid w:val="00974FFE"/>
    <w:rsid w:val="009869AD"/>
    <w:rsid w:val="00A03DA5"/>
    <w:rsid w:val="00A069AA"/>
    <w:rsid w:val="00A15FDA"/>
    <w:rsid w:val="00A16EA3"/>
    <w:rsid w:val="00A2181B"/>
    <w:rsid w:val="00A713C2"/>
    <w:rsid w:val="00A81CEE"/>
    <w:rsid w:val="00AA78E8"/>
    <w:rsid w:val="00AE32CC"/>
    <w:rsid w:val="00AE3940"/>
    <w:rsid w:val="00AE437D"/>
    <w:rsid w:val="00B0019D"/>
    <w:rsid w:val="00B03255"/>
    <w:rsid w:val="00B05F83"/>
    <w:rsid w:val="00B27AFD"/>
    <w:rsid w:val="00B369DD"/>
    <w:rsid w:val="00B36B41"/>
    <w:rsid w:val="00B84AFB"/>
    <w:rsid w:val="00BA314E"/>
    <w:rsid w:val="00C3197D"/>
    <w:rsid w:val="00C372BF"/>
    <w:rsid w:val="00C53520"/>
    <w:rsid w:val="00CD0437"/>
    <w:rsid w:val="00CE1823"/>
    <w:rsid w:val="00D056E0"/>
    <w:rsid w:val="00D82083"/>
    <w:rsid w:val="00DC0E75"/>
    <w:rsid w:val="00E21010"/>
    <w:rsid w:val="00E23D85"/>
    <w:rsid w:val="00E72D82"/>
    <w:rsid w:val="00EC0538"/>
    <w:rsid w:val="00EF046D"/>
    <w:rsid w:val="00EF1673"/>
    <w:rsid w:val="00EF7DE6"/>
    <w:rsid w:val="02D23086"/>
    <w:rsid w:val="06012E13"/>
    <w:rsid w:val="0A266B18"/>
    <w:rsid w:val="12823B28"/>
    <w:rsid w:val="254B0213"/>
    <w:rsid w:val="25B64E41"/>
    <w:rsid w:val="36D4547B"/>
    <w:rsid w:val="3B7E6149"/>
    <w:rsid w:val="3F190988"/>
    <w:rsid w:val="46EC1B17"/>
    <w:rsid w:val="47001EA7"/>
    <w:rsid w:val="4A0958C7"/>
    <w:rsid w:val="5E5D62A1"/>
    <w:rsid w:val="6D224D4C"/>
    <w:rsid w:val="719E12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B2DFD70"/>
  <w15:docId w15:val="{E6C02B5B-F901-47F3-B553-A64F5F245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autoRedefine/>
    <w:qFormat/>
    <w:rPr>
      <w:rFonts w:asciiTheme="minorHAnsi" w:eastAsiaTheme="minorEastAsia" w:hAnsiTheme="minorHAnsi"/>
      <w:sz w:val="24"/>
      <w:szCs w:val="24"/>
    </w:rPr>
  </w:style>
  <w:style w:type="paragraph" w:styleId="1">
    <w:name w:val="heading 1"/>
    <w:basedOn w:val="a"/>
    <w:next w:val="a"/>
    <w:autoRedefine/>
    <w:qFormat/>
    <w:pPr>
      <w:keepNext/>
      <w:spacing w:before="240" w:after="60"/>
      <w:outlineLvl w:val="0"/>
    </w:pPr>
    <w:rPr>
      <w:rFonts w:eastAsia="Times New Roman"/>
      <w:b/>
      <w:bCs/>
      <w:smallCaps/>
      <w:kern w:val="32"/>
      <w:szCs w:val="32"/>
    </w:rPr>
  </w:style>
  <w:style w:type="paragraph" w:styleId="3">
    <w:name w:val="heading 3"/>
    <w:basedOn w:val="a"/>
    <w:next w:val="a"/>
    <w:unhideWhenUsed/>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autoRedefine/>
    <w:unhideWhenUsed/>
    <w:qFormat/>
    <w:pPr>
      <w:tabs>
        <w:tab w:val="center" w:pos="4680"/>
        <w:tab w:val="right" w:pos="9360"/>
      </w:tabs>
    </w:p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TOC1">
    <w:name w:val="toc 1"/>
    <w:basedOn w:val="a"/>
    <w:next w:val="a"/>
    <w:autoRedefine/>
    <w:uiPriority w:val="39"/>
    <w:unhideWhenUsed/>
    <w:qFormat/>
  </w:style>
  <w:style w:type="paragraph" w:styleId="TOC2">
    <w:name w:val="toc 2"/>
    <w:basedOn w:val="a"/>
    <w:next w:val="a"/>
    <w:autoRedefine/>
    <w:uiPriority w:val="39"/>
    <w:unhideWhenUsed/>
    <w:qFormat/>
    <w:pPr>
      <w:tabs>
        <w:tab w:val="left" w:pos="960"/>
        <w:tab w:val="right" w:leader="dot" w:pos="10070"/>
      </w:tabs>
      <w:ind w:left="216"/>
    </w:pPr>
    <w:rPr>
      <w:rFonts w:eastAsia="Times New Roman"/>
      <w:szCs w:val="22"/>
    </w:rPr>
  </w:style>
  <w:style w:type="paragraph" w:styleId="a5">
    <w:name w:val="Normal (Web)"/>
    <w:basedOn w:val="a"/>
    <w:autoRedefine/>
    <w:qFormat/>
    <w:pPr>
      <w:spacing w:beforeAutospacing="1" w:afterAutospacing="1"/>
    </w:pPr>
  </w:style>
  <w:style w:type="paragraph" w:styleId="a6">
    <w:name w:val="Title"/>
    <w:basedOn w:val="a"/>
    <w:next w:val="a"/>
    <w:autoRedefine/>
    <w:qFormat/>
    <w:pPr>
      <w:spacing w:before="240" w:after="60"/>
      <w:ind w:left="720"/>
      <w:outlineLvl w:val="0"/>
    </w:pPr>
    <w:rPr>
      <w:rFonts w:eastAsia="Times New Roman"/>
      <w:b/>
      <w:bCs/>
      <w:smallCaps/>
      <w:kern w:val="28"/>
      <w:sz w:val="32"/>
      <w:szCs w:val="32"/>
    </w:rPr>
  </w:style>
  <w:style w:type="character" w:styleId="a7">
    <w:name w:val="Strong"/>
    <w:basedOn w:val="a0"/>
    <w:qFormat/>
    <w:rPr>
      <w:b/>
    </w:rPr>
  </w:style>
  <w:style w:type="character" w:styleId="a8">
    <w:name w:val="FollowedHyperlink"/>
    <w:basedOn w:val="a0"/>
    <w:autoRedefine/>
    <w:qFormat/>
    <w:rPr>
      <w:color w:val="800080"/>
      <w:u w:val="single"/>
    </w:rPr>
  </w:style>
  <w:style w:type="character" w:styleId="a9">
    <w:name w:val="Hyperlink"/>
    <w:basedOn w:val="a0"/>
    <w:autoRedefine/>
    <w:uiPriority w:val="99"/>
    <w:qFormat/>
    <w:rPr>
      <w:color w:val="0000FF"/>
      <w:u w:val="single"/>
    </w:rPr>
  </w:style>
  <w:style w:type="paragraph" w:customStyle="1" w:styleId="ReleaseDate">
    <w:name w:val="Release Date"/>
    <w:basedOn w:val="a"/>
    <w:autoRedefine/>
    <w:qFormat/>
    <w:rPr>
      <w:i/>
    </w:rPr>
  </w:style>
  <w:style w:type="paragraph" w:customStyle="1" w:styleId="SectionTitle">
    <w:name w:val="Section Title"/>
    <w:basedOn w:val="1"/>
    <w:autoRedefine/>
    <w:qFormat/>
  </w:style>
  <w:style w:type="paragraph" w:customStyle="1" w:styleId="SectionContent">
    <w:name w:val="Section Content"/>
    <w:basedOn w:val="a"/>
    <w:autoRedefine/>
    <w:qFormat/>
    <w:pPr>
      <w:ind w:left="720"/>
    </w:pPr>
  </w:style>
  <w:style w:type="paragraph" w:customStyle="1" w:styleId="PenaltyHeading">
    <w:name w:val="Penalty Heading"/>
    <w:basedOn w:val="1"/>
    <w:autoRedefine/>
    <w:qFormat/>
    <w:rPr>
      <w:smallCaps w:val="0"/>
    </w:rPr>
  </w:style>
  <w:style w:type="paragraph" w:customStyle="1" w:styleId="SectionSubheading">
    <w:name w:val="Section Subheading"/>
    <w:basedOn w:val="1"/>
    <w:autoRedefine/>
    <w:qFormat/>
    <w:pPr>
      <w:ind w:left="720"/>
    </w:pPr>
    <w:rPr>
      <w:smallCaps w:val="0"/>
    </w:rPr>
  </w:style>
  <w:style w:type="paragraph" w:customStyle="1" w:styleId="PenaltyBox">
    <w:name w:val="Penalty Box"/>
    <w:basedOn w:val="PenaltyHeading"/>
    <w:autoRedefine/>
    <w:qFormat/>
    <w:pPr>
      <w:spacing w:before="60"/>
      <w:jc w:val="center"/>
    </w:pPr>
    <w:rPr>
      <w:rFonts w:eastAsia="宋体"/>
    </w:rPr>
  </w:style>
  <w:style w:type="paragraph" w:styleId="aa">
    <w:name w:val="Subtitle"/>
    <w:basedOn w:val="a"/>
    <w:next w:val="a"/>
    <w:link w:val="ab"/>
    <w:qFormat/>
    <w:rsid w:val="00797184"/>
    <w:pPr>
      <w:spacing w:after="60"/>
      <w:jc w:val="center"/>
      <w:outlineLvl w:val="1"/>
    </w:pPr>
    <w:rPr>
      <w:rFonts w:ascii="Cambria" w:eastAsia="Times New Roman" w:hAnsi="Cambria"/>
      <w:sz w:val="20"/>
      <w:lang w:eastAsia="en-US" w:bidi="en-US"/>
    </w:rPr>
  </w:style>
  <w:style w:type="character" w:customStyle="1" w:styleId="ab">
    <w:name w:val="副标题 字符"/>
    <w:basedOn w:val="a0"/>
    <w:link w:val="aa"/>
    <w:rsid w:val="00797184"/>
    <w:rPr>
      <w:rFonts w:ascii="Cambria" w:eastAsia="Times New Roman" w:hAnsi="Cambria"/>
      <w:szCs w:val="24"/>
      <w:lang w:eastAsia="en-US" w:bidi="en-US"/>
    </w:rPr>
  </w:style>
  <w:style w:type="paragraph" w:styleId="ac">
    <w:name w:val="Date"/>
    <w:basedOn w:val="a"/>
    <w:next w:val="a"/>
    <w:link w:val="ad"/>
    <w:semiHidden/>
    <w:unhideWhenUsed/>
    <w:rsid w:val="004B4369"/>
    <w:pPr>
      <w:ind w:leftChars="2500" w:left="100"/>
    </w:pPr>
  </w:style>
  <w:style w:type="character" w:customStyle="1" w:styleId="ad">
    <w:name w:val="日期 字符"/>
    <w:basedOn w:val="a0"/>
    <w:link w:val="ac"/>
    <w:semiHidden/>
    <w:rsid w:val="004B4369"/>
    <w:rPr>
      <w:rFonts w:asciiTheme="minorHAnsi" w:eastAsiaTheme="minorEastAsia" w:hAnsi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6361125">
      <w:bodyDiv w:val="1"/>
      <w:marLeft w:val="0"/>
      <w:marRight w:val="0"/>
      <w:marTop w:val="0"/>
      <w:marBottom w:val="0"/>
      <w:divBdr>
        <w:top w:val="none" w:sz="0" w:space="0" w:color="auto"/>
        <w:left w:val="none" w:sz="0" w:space="0" w:color="auto"/>
        <w:bottom w:val="none" w:sz="0" w:space="0" w:color="auto"/>
        <w:right w:val="none" w:sz="0" w:space="0" w:color="auto"/>
      </w:divBdr>
      <w:divsChild>
        <w:div w:id="1567031390">
          <w:marLeft w:val="0"/>
          <w:marRight w:val="0"/>
          <w:marTop w:val="0"/>
          <w:marBottom w:val="0"/>
          <w:divBdr>
            <w:top w:val="none" w:sz="0" w:space="0" w:color="auto"/>
            <w:left w:val="none" w:sz="0" w:space="0" w:color="auto"/>
            <w:bottom w:val="none" w:sz="0" w:space="0" w:color="auto"/>
            <w:right w:val="none" w:sz="0" w:space="0" w:color="auto"/>
          </w:divBdr>
        </w:div>
        <w:div w:id="379011671">
          <w:marLeft w:val="0"/>
          <w:marRight w:val="0"/>
          <w:marTop w:val="0"/>
          <w:marBottom w:val="0"/>
          <w:divBdr>
            <w:top w:val="none" w:sz="0" w:space="0" w:color="auto"/>
            <w:left w:val="none" w:sz="0" w:space="0" w:color="auto"/>
            <w:bottom w:val="none" w:sz="0" w:space="0" w:color="auto"/>
            <w:right w:val="none" w:sz="0" w:space="0" w:color="auto"/>
          </w:divBdr>
        </w:div>
        <w:div w:id="732192100">
          <w:marLeft w:val="0"/>
          <w:marRight w:val="0"/>
          <w:marTop w:val="0"/>
          <w:marBottom w:val="0"/>
          <w:divBdr>
            <w:top w:val="none" w:sz="0" w:space="0" w:color="auto"/>
            <w:left w:val="none" w:sz="0" w:space="0" w:color="auto"/>
            <w:bottom w:val="none" w:sz="0" w:space="0" w:color="auto"/>
            <w:right w:val="none" w:sz="0" w:space="0" w:color="auto"/>
          </w:divBdr>
        </w:div>
        <w:div w:id="1843230800">
          <w:marLeft w:val="0"/>
          <w:marRight w:val="0"/>
          <w:marTop w:val="0"/>
          <w:marBottom w:val="0"/>
          <w:divBdr>
            <w:top w:val="none" w:sz="0" w:space="0" w:color="auto"/>
            <w:left w:val="none" w:sz="0" w:space="0" w:color="auto"/>
            <w:bottom w:val="none" w:sz="0" w:space="0" w:color="auto"/>
            <w:right w:val="none" w:sz="0" w:space="0" w:color="auto"/>
          </w:divBdr>
        </w:div>
        <w:div w:id="97992265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iki.mtgjudge.cn/mtr" TargetMode="External"/><Relationship Id="rId13" Type="http://schemas.openxmlformats.org/officeDocument/2006/relationships/hyperlink" Target="https://wiki.mtgjudge.cn/ipg:2.1" TargetMode="External"/><Relationship Id="rId18" Type="http://schemas.openxmlformats.org/officeDocument/2006/relationships/hyperlink" Target="https://wiki.mtgjudge.cn/ipg:2.2"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iki.mtgjudge.cn/ipg:2.2" TargetMode="External"/><Relationship Id="rId7" Type="http://schemas.openxmlformats.org/officeDocument/2006/relationships/endnotes" Target="endnotes.xml"/><Relationship Id="rId12" Type="http://schemas.openxmlformats.org/officeDocument/2006/relationships/hyperlink" Target="https://wiki.mtgjudge.cn/ipg:2" TargetMode="External"/><Relationship Id="rId17" Type="http://schemas.openxmlformats.org/officeDocument/2006/relationships/hyperlink" Target="https://wiki.mtgjudge.cn/ipg:2.2"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iki.mtgjudge.cn/ipg:2.2" TargetMode="External"/><Relationship Id="rId20" Type="http://schemas.openxmlformats.org/officeDocument/2006/relationships/hyperlink" Target="https://wiki.mtgjudge.cn/ipg:2.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skwpn-na.wizards.com/hc/en-us/requests/new?ticket_form_id=360001446253"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iki.mtgjudge.cn/ipg:2.2" TargetMode="External"/><Relationship Id="rId23" Type="http://schemas.openxmlformats.org/officeDocument/2006/relationships/hyperlink" Target="https://wiki.mtgjudge.cn/ipg:3.7" TargetMode="External"/><Relationship Id="rId10" Type="http://schemas.openxmlformats.org/officeDocument/2006/relationships/hyperlink" Target="https://wpn.wizards.com/en/rules-documents" TargetMode="External"/><Relationship Id="rId19" Type="http://schemas.openxmlformats.org/officeDocument/2006/relationships/hyperlink" Target="https://wiki.mtgjudge.cn/ipg:2.2" TargetMode="External"/><Relationship Id="rId4" Type="http://schemas.openxmlformats.org/officeDocument/2006/relationships/settings" Target="settings.xml"/><Relationship Id="rId9" Type="http://schemas.openxmlformats.org/officeDocument/2006/relationships/hyperlink" Target="https://wpn.wizards.com/en/rules-documents" TargetMode="External"/><Relationship Id="rId14" Type="http://schemas.openxmlformats.org/officeDocument/2006/relationships/hyperlink" Target="https://wiki.mtgjudge.cn/ipg:2.1" TargetMode="External"/><Relationship Id="rId22" Type="http://schemas.openxmlformats.org/officeDocument/2006/relationships/hyperlink" Target="https://wiki.mtgjudge.cn/ipg:2.3" TargetMode="Externa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30</Pages>
  <Words>4135</Words>
  <Characters>23576</Characters>
  <Application>Microsoft Office Word</Application>
  <DocSecurity>0</DocSecurity>
  <Lines>196</Lines>
  <Paragraphs>55</Paragraphs>
  <ScaleCrop>false</ScaleCrop>
  <Company>Microsoft</Company>
  <LinksUpToDate>false</LinksUpToDate>
  <CharactersWithSpaces>27656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 10</dc:creator>
  <cp:lastModifiedBy>Administrator</cp:lastModifiedBy>
  <cp:revision>7</cp:revision>
  <cp:lastPrinted>2024-06-11T12:06:00Z</cp:lastPrinted>
  <dcterms:created xsi:type="dcterms:W3CDTF">2024-09-29T03:14:00Z</dcterms:created>
  <dcterms:modified xsi:type="dcterms:W3CDTF">2024-09-29T04:39:00Z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7185D22AF9C74800960698118DE6D3F5_11</vt:lpwstr>
  </property>
</Properties>
</file>